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FD" w:rsidRDefault="00652434" w:rsidP="00C74622">
      <w:pPr>
        <w:widowControl w:val="0"/>
        <w:shd w:val="clear" w:color="auto" w:fill="BFBFBF" w:themeFill="background1" w:themeFillShade="BF"/>
        <w:suppressAutoHyphens/>
        <w:spacing w:after="0" w:line="240" w:lineRule="auto"/>
        <w:jc w:val="center"/>
        <w:rPr>
          <w:rFonts w:ascii="DejaVu Serif" w:eastAsia="Lucida Sans Unicode" w:hAnsi="DejaVu Serif" w:cs="Times New Roman"/>
          <w:b/>
          <w:bCs/>
          <w:i/>
          <w:iCs/>
          <w:kern w:val="1"/>
          <w:sz w:val="28"/>
          <w:szCs w:val="28"/>
          <w:u w:val="single"/>
        </w:rPr>
      </w:pPr>
      <w:r w:rsidRPr="007331FA">
        <w:rPr>
          <w:rFonts w:ascii="DejaVu Serif" w:eastAsia="Lucida Sans Unicode" w:hAnsi="DejaVu Serif" w:cs="Times New Roman"/>
          <w:b/>
          <w:bCs/>
          <w:i/>
          <w:iCs/>
          <w:kern w:val="1"/>
          <w:sz w:val="28"/>
          <w:szCs w:val="28"/>
          <w:u w:val="single"/>
        </w:rPr>
        <w:t>Z A R Z Ą D Z E N I E  N R</w:t>
      </w:r>
      <w:r w:rsidR="00547365">
        <w:rPr>
          <w:rFonts w:ascii="DejaVu Serif" w:eastAsia="Lucida Sans Unicode" w:hAnsi="DejaVu Serif" w:cs="Times New Roman"/>
          <w:b/>
          <w:bCs/>
          <w:i/>
          <w:iCs/>
          <w:kern w:val="1"/>
          <w:sz w:val="28"/>
          <w:szCs w:val="28"/>
          <w:u w:val="single"/>
        </w:rPr>
        <w:t xml:space="preserve">  61</w:t>
      </w:r>
      <w:r w:rsidR="005E7177">
        <w:rPr>
          <w:rFonts w:ascii="DejaVu Serif" w:eastAsia="Lucida Sans Unicode" w:hAnsi="DejaVu Serif" w:cs="Times New Roman"/>
          <w:b/>
          <w:bCs/>
          <w:i/>
          <w:iCs/>
          <w:kern w:val="1"/>
          <w:sz w:val="28"/>
          <w:szCs w:val="28"/>
          <w:u w:val="single"/>
        </w:rPr>
        <w:t xml:space="preserve"> / 2022</w:t>
      </w:r>
    </w:p>
    <w:p w:rsidR="00652434" w:rsidRPr="007331FA" w:rsidRDefault="00652434" w:rsidP="00C74622">
      <w:pPr>
        <w:widowControl w:val="0"/>
        <w:suppressAutoHyphens/>
        <w:spacing w:after="0" w:line="240" w:lineRule="auto"/>
        <w:jc w:val="center"/>
        <w:rPr>
          <w:rFonts w:ascii="DejaVu Serif" w:eastAsia="Lucida Sans Unicode" w:hAnsi="DejaVu Serif" w:cs="Times New Roman"/>
          <w:b/>
          <w:bCs/>
          <w:i/>
          <w:iCs/>
          <w:kern w:val="1"/>
          <w:sz w:val="28"/>
          <w:szCs w:val="28"/>
        </w:rPr>
      </w:pPr>
      <w:r w:rsidRPr="007331FA">
        <w:rPr>
          <w:rFonts w:ascii="DejaVu Serif" w:eastAsia="Lucida Sans Unicode" w:hAnsi="DejaVu Serif" w:cs="Times New Roman"/>
          <w:b/>
          <w:bCs/>
          <w:i/>
          <w:iCs/>
          <w:kern w:val="1"/>
          <w:sz w:val="28"/>
          <w:szCs w:val="28"/>
        </w:rPr>
        <w:t xml:space="preserve">Burmistrza  Miasta  Gostynina </w:t>
      </w:r>
    </w:p>
    <w:p w:rsidR="00652434" w:rsidRPr="00992E77" w:rsidRDefault="00652434" w:rsidP="00C74622">
      <w:pPr>
        <w:widowControl w:val="0"/>
        <w:suppressAutoHyphens/>
        <w:spacing w:after="0" w:line="240" w:lineRule="auto"/>
        <w:jc w:val="center"/>
        <w:rPr>
          <w:rFonts w:ascii="DejaVu Serif" w:eastAsia="Lucida Sans Unicode" w:hAnsi="DejaVu Serif" w:cs="Times New Roman"/>
          <w:i/>
          <w:iCs/>
          <w:kern w:val="1"/>
          <w:sz w:val="28"/>
          <w:szCs w:val="28"/>
        </w:rPr>
      </w:pPr>
      <w:r w:rsidRPr="007331FA">
        <w:rPr>
          <w:rFonts w:ascii="DejaVu Serif" w:eastAsia="Lucida Sans Unicode" w:hAnsi="DejaVu Serif" w:cs="Times New Roman"/>
          <w:i/>
          <w:iCs/>
          <w:kern w:val="1"/>
          <w:sz w:val="28"/>
          <w:szCs w:val="28"/>
        </w:rPr>
        <w:t xml:space="preserve">z </w:t>
      </w:r>
      <w:r w:rsidR="00C87C86">
        <w:rPr>
          <w:rFonts w:ascii="DejaVu Serif" w:eastAsia="Lucida Sans Unicode" w:hAnsi="DejaVu Serif" w:cs="Times New Roman"/>
          <w:i/>
          <w:iCs/>
          <w:kern w:val="1"/>
          <w:sz w:val="28"/>
          <w:szCs w:val="28"/>
        </w:rPr>
        <w:t>dnia 2</w:t>
      </w:r>
      <w:r w:rsidR="00705A02">
        <w:rPr>
          <w:rFonts w:ascii="DejaVu Serif" w:eastAsia="Lucida Sans Unicode" w:hAnsi="DejaVu Serif" w:cs="Times New Roman"/>
          <w:i/>
          <w:iCs/>
          <w:kern w:val="1"/>
          <w:sz w:val="28"/>
          <w:szCs w:val="28"/>
        </w:rPr>
        <w:t xml:space="preserve"> czerwca</w:t>
      </w:r>
      <w:r w:rsidR="008664FD">
        <w:rPr>
          <w:rFonts w:ascii="DejaVu Serif" w:eastAsia="Lucida Sans Unicode" w:hAnsi="DejaVu Serif" w:cs="Times New Roman"/>
          <w:i/>
          <w:iCs/>
          <w:kern w:val="1"/>
          <w:sz w:val="28"/>
          <w:szCs w:val="28"/>
        </w:rPr>
        <w:t xml:space="preserve"> 202</w:t>
      </w:r>
      <w:r w:rsidR="005E7177">
        <w:rPr>
          <w:rFonts w:ascii="DejaVu Serif" w:eastAsia="Lucida Sans Unicode" w:hAnsi="DejaVu Serif" w:cs="Times New Roman"/>
          <w:i/>
          <w:iCs/>
          <w:kern w:val="1"/>
          <w:sz w:val="28"/>
          <w:szCs w:val="28"/>
        </w:rPr>
        <w:t>2</w:t>
      </w:r>
      <w:r w:rsidRPr="00992E77">
        <w:rPr>
          <w:rFonts w:ascii="DejaVu Serif" w:eastAsia="Lucida Sans Unicode" w:hAnsi="DejaVu Serif" w:cs="Times New Roman"/>
          <w:i/>
          <w:iCs/>
          <w:kern w:val="1"/>
          <w:sz w:val="28"/>
          <w:szCs w:val="28"/>
        </w:rPr>
        <w:t xml:space="preserve"> roku</w:t>
      </w:r>
    </w:p>
    <w:p w:rsidR="00652434" w:rsidRPr="00652434" w:rsidRDefault="00652434" w:rsidP="00652434">
      <w:pPr>
        <w:widowControl w:val="0"/>
        <w:suppressAutoHyphens/>
        <w:spacing w:after="0" w:line="240" w:lineRule="auto"/>
        <w:jc w:val="both"/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</w:pPr>
    </w:p>
    <w:p w:rsidR="00862477" w:rsidRDefault="00652434" w:rsidP="00652434">
      <w:pPr>
        <w:widowControl w:val="0"/>
        <w:suppressAutoHyphens/>
        <w:spacing w:after="0" w:line="240" w:lineRule="auto"/>
        <w:jc w:val="center"/>
        <w:rPr>
          <w:rFonts w:ascii="DejaVu Serif" w:eastAsia="Lucida Sans Unicode" w:hAnsi="DejaVu Serif" w:cs="Times New Roman"/>
          <w:b/>
          <w:bCs/>
          <w:i/>
          <w:iCs/>
          <w:kern w:val="1"/>
          <w:sz w:val="20"/>
          <w:szCs w:val="20"/>
        </w:rPr>
      </w:pPr>
      <w:r w:rsidRPr="00652434">
        <w:rPr>
          <w:rFonts w:ascii="DejaVu Serif" w:eastAsia="Lucida Sans Unicode" w:hAnsi="DejaVu Serif" w:cs="Times New Roman"/>
          <w:b/>
          <w:bCs/>
          <w:i/>
          <w:iCs/>
          <w:kern w:val="1"/>
          <w:sz w:val="24"/>
          <w:szCs w:val="24"/>
        </w:rPr>
        <w:t xml:space="preserve">w sprawie ogłoszenia konkursu w celu wyłonienia kandydata na stanowisko dyrektora </w:t>
      </w:r>
      <w:r w:rsidR="005E7177">
        <w:rPr>
          <w:rFonts w:ascii="DejaVu Serif" w:eastAsia="Lucida Sans Unicode" w:hAnsi="DejaVu Serif" w:cs="Times New Roman"/>
          <w:b/>
          <w:bCs/>
          <w:i/>
          <w:iCs/>
          <w:kern w:val="1"/>
          <w:sz w:val="24"/>
          <w:szCs w:val="24"/>
        </w:rPr>
        <w:t xml:space="preserve">Zespołu </w:t>
      </w:r>
      <w:proofErr w:type="spellStart"/>
      <w:r w:rsidR="005E7177">
        <w:rPr>
          <w:rFonts w:ascii="DejaVu Serif" w:eastAsia="Lucida Sans Unicode" w:hAnsi="DejaVu Serif" w:cs="Times New Roman"/>
          <w:b/>
          <w:bCs/>
          <w:i/>
          <w:iCs/>
          <w:kern w:val="1"/>
          <w:sz w:val="24"/>
          <w:szCs w:val="24"/>
        </w:rPr>
        <w:t>Szkolno</w:t>
      </w:r>
      <w:proofErr w:type="spellEnd"/>
      <w:r w:rsidR="005E7177">
        <w:rPr>
          <w:rFonts w:ascii="DejaVu Serif" w:eastAsia="Lucida Sans Unicode" w:hAnsi="DejaVu Serif" w:cs="Times New Roman"/>
          <w:b/>
          <w:bCs/>
          <w:i/>
          <w:iCs/>
          <w:kern w:val="1"/>
          <w:sz w:val="24"/>
          <w:szCs w:val="24"/>
        </w:rPr>
        <w:t xml:space="preserve"> - Przedszkolnego</w:t>
      </w:r>
      <w:r w:rsidRPr="008664FD">
        <w:rPr>
          <w:rFonts w:ascii="DejaVu Serif" w:eastAsia="Lucida Sans Unicode" w:hAnsi="DejaVu Serif" w:cs="Times New Roman"/>
          <w:b/>
          <w:bCs/>
          <w:i/>
          <w:iCs/>
          <w:kern w:val="1"/>
          <w:sz w:val="20"/>
          <w:szCs w:val="20"/>
        </w:rPr>
        <w:t xml:space="preserve"> </w:t>
      </w:r>
    </w:p>
    <w:p w:rsidR="00652434" w:rsidRPr="008664FD" w:rsidRDefault="00652434" w:rsidP="00652434">
      <w:pPr>
        <w:widowControl w:val="0"/>
        <w:suppressAutoHyphens/>
        <w:spacing w:after="0" w:line="240" w:lineRule="auto"/>
        <w:jc w:val="center"/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</w:pPr>
      <w:r w:rsidRPr="008664FD">
        <w:rPr>
          <w:rFonts w:ascii="DejaVu Serif" w:eastAsia="Lucida Sans Unicode" w:hAnsi="DejaVu Serif" w:cs="Times New Roman"/>
          <w:b/>
          <w:bCs/>
          <w:i/>
          <w:iCs/>
          <w:kern w:val="1"/>
          <w:sz w:val="24"/>
          <w:szCs w:val="24"/>
        </w:rPr>
        <w:t>w Gostyninie</w:t>
      </w:r>
    </w:p>
    <w:p w:rsidR="00652434" w:rsidRPr="00A442CF" w:rsidRDefault="00652434" w:rsidP="00652434">
      <w:pPr>
        <w:widowControl w:val="0"/>
        <w:suppressAutoHyphens/>
        <w:spacing w:after="0" w:line="240" w:lineRule="auto"/>
        <w:rPr>
          <w:rFonts w:ascii="DejaVu Serif" w:eastAsia="Lucida Sans Unicode" w:hAnsi="DejaVu Serif" w:cs="Times New Roman"/>
          <w:i/>
          <w:iCs/>
          <w:kern w:val="1"/>
          <w:sz w:val="28"/>
          <w:szCs w:val="28"/>
        </w:rPr>
      </w:pPr>
    </w:p>
    <w:p w:rsidR="00652434" w:rsidRPr="00A442CF" w:rsidRDefault="00652434" w:rsidP="006524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52434" w:rsidRPr="00A442CF" w:rsidRDefault="001D3EED" w:rsidP="001D3EED">
      <w:pPr>
        <w:widowControl w:val="0"/>
        <w:suppressAutoHyphens/>
        <w:spacing w:after="0" w:line="240" w:lineRule="auto"/>
        <w:jc w:val="both"/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</w:pPr>
      <w:r w:rsidRPr="00A442CF"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  <w:t xml:space="preserve">     </w:t>
      </w:r>
      <w:r w:rsidR="00705A02"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  <w:tab/>
      </w:r>
      <w:r w:rsidRPr="00A442CF"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  <w:t>Na podstawie art. 63 ust. 1 i ust. 10  ustawy z dnia 14 grudnia 2016 r.</w:t>
      </w:r>
      <w:r w:rsidR="005E7177"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  <w:t xml:space="preserve">  Prawo oświatowe (Dz. U. z 2021 r., poz. 1082</w:t>
      </w:r>
      <w:r w:rsidRPr="00A442CF"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  <w:t xml:space="preserve">  ze zm.</w:t>
      </w:r>
      <w:r w:rsidR="00652434" w:rsidRPr="00A442CF"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  <w:t xml:space="preserve">) </w:t>
      </w:r>
      <w:r w:rsidRPr="00A442CF"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  <w:t>oraz rozporządzenia Ministra Edukacji Narodowej z dnia 11 sierpnia 2017 r. w sprawie regulaminu konkursu na stanowisko dyrektora publicznego przedszkola, publicznej szkoły podstawowej, publicznej szkoły ponadpodstawowej lub publicznej placówki oraz trybu pracy k</w:t>
      </w:r>
      <w:r w:rsidR="005E7177"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  <w:t>omisji konkursowej (Dz.U. z 2021 r. poz. 1428</w:t>
      </w:r>
      <w:r w:rsidR="00FE72AD"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  <w:t xml:space="preserve"> </w:t>
      </w:r>
      <w:r w:rsidR="008664FD" w:rsidRPr="00A442CF"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  <w:t>ze zm.</w:t>
      </w:r>
      <w:r w:rsidRPr="00A442CF"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  <w:t>)</w:t>
      </w:r>
      <w:r w:rsidR="001F0182" w:rsidRPr="00A442CF"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  <w:t xml:space="preserve"> </w:t>
      </w:r>
      <w:r w:rsidR="00652434" w:rsidRPr="00A442CF"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  <w:t>zarządzam,  co następuje:</w:t>
      </w:r>
    </w:p>
    <w:p w:rsidR="00652434" w:rsidRPr="00A442CF" w:rsidRDefault="00652434" w:rsidP="00652434">
      <w:pPr>
        <w:widowControl w:val="0"/>
        <w:suppressAutoHyphens/>
        <w:spacing w:after="0" w:line="240" w:lineRule="auto"/>
        <w:jc w:val="both"/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</w:pPr>
    </w:p>
    <w:p w:rsidR="00652434" w:rsidRPr="00A442CF" w:rsidRDefault="00652434" w:rsidP="00652434">
      <w:pPr>
        <w:widowControl w:val="0"/>
        <w:suppressAutoHyphens/>
        <w:spacing w:after="0" w:line="240" w:lineRule="auto"/>
        <w:jc w:val="both"/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</w:pPr>
    </w:p>
    <w:p w:rsidR="00652434" w:rsidRPr="00A442CF" w:rsidRDefault="00652434" w:rsidP="00652434">
      <w:pPr>
        <w:widowControl w:val="0"/>
        <w:suppressAutoHyphens/>
        <w:spacing w:after="0" w:line="240" w:lineRule="auto"/>
        <w:jc w:val="center"/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</w:pPr>
      <w:r w:rsidRPr="00A442CF"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  <w:t>§ 1</w:t>
      </w:r>
    </w:p>
    <w:p w:rsidR="001D3EED" w:rsidRPr="00A442CF" w:rsidRDefault="001D3EED" w:rsidP="001D3EED">
      <w:pPr>
        <w:widowControl w:val="0"/>
        <w:suppressAutoHyphens/>
        <w:spacing w:after="0" w:line="240" w:lineRule="auto"/>
        <w:jc w:val="both"/>
        <w:rPr>
          <w:rFonts w:ascii="DejaVu Serif" w:eastAsia="Lucida Sans Unicode" w:hAnsi="DejaVu Serif" w:cs="Times New Roman"/>
          <w:bCs/>
          <w:i/>
          <w:iCs/>
          <w:kern w:val="1"/>
          <w:sz w:val="24"/>
          <w:szCs w:val="24"/>
        </w:rPr>
      </w:pPr>
      <w:r w:rsidRPr="00A442CF"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  <w:t>1.Ogłaszam konkurs w celu wyłonienia kandydata na stanowisko d</w:t>
      </w:r>
      <w:r w:rsidR="005E7177"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  <w:t xml:space="preserve">yrektora Zespołu </w:t>
      </w:r>
      <w:proofErr w:type="spellStart"/>
      <w:r w:rsidR="005E7177"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  <w:t>Szkolno</w:t>
      </w:r>
      <w:proofErr w:type="spellEnd"/>
      <w:r w:rsidR="005E7177"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  <w:t xml:space="preserve"> - Przedszkolnego</w:t>
      </w:r>
      <w:r w:rsidRPr="00A442CF">
        <w:rPr>
          <w:rFonts w:ascii="DejaVu Serif" w:eastAsia="Lucida Sans Unicode" w:hAnsi="DejaVu Serif" w:cs="Times New Roman"/>
          <w:bCs/>
          <w:i/>
          <w:iCs/>
          <w:kern w:val="1"/>
          <w:sz w:val="20"/>
          <w:szCs w:val="20"/>
        </w:rPr>
        <w:t xml:space="preserve"> </w:t>
      </w:r>
      <w:r w:rsidRPr="00A442CF">
        <w:rPr>
          <w:rFonts w:ascii="DejaVu Serif" w:eastAsia="Lucida Sans Unicode" w:hAnsi="DejaVu Serif" w:cs="Times New Roman"/>
          <w:bCs/>
          <w:i/>
          <w:iCs/>
          <w:kern w:val="1"/>
          <w:sz w:val="24"/>
          <w:szCs w:val="24"/>
        </w:rPr>
        <w:t>w Gostyninie</w:t>
      </w:r>
      <w:r w:rsidR="005E7177">
        <w:rPr>
          <w:rFonts w:ascii="DejaVu Serif" w:eastAsia="Lucida Sans Unicode" w:hAnsi="DejaVu Serif" w:cs="Times New Roman"/>
          <w:bCs/>
          <w:i/>
          <w:iCs/>
          <w:kern w:val="1"/>
          <w:sz w:val="24"/>
          <w:szCs w:val="24"/>
        </w:rPr>
        <w:t>, ul. Polna 36</w:t>
      </w:r>
      <w:r w:rsidRPr="00A442CF">
        <w:rPr>
          <w:rFonts w:ascii="DejaVu Serif" w:eastAsia="Lucida Sans Unicode" w:hAnsi="DejaVu Serif" w:cs="Times New Roman"/>
          <w:bCs/>
          <w:i/>
          <w:iCs/>
          <w:kern w:val="1"/>
          <w:sz w:val="24"/>
          <w:szCs w:val="24"/>
        </w:rPr>
        <w:t>, 09-500 Gostynin.</w:t>
      </w:r>
    </w:p>
    <w:p w:rsidR="001D3EED" w:rsidRPr="00A442CF" w:rsidRDefault="001D3EED" w:rsidP="001D3EED">
      <w:pPr>
        <w:widowControl w:val="0"/>
        <w:suppressAutoHyphens/>
        <w:spacing w:after="0" w:line="240" w:lineRule="auto"/>
        <w:jc w:val="both"/>
        <w:rPr>
          <w:rFonts w:ascii="DejaVu Serif" w:eastAsia="Lucida Sans Unicode" w:hAnsi="DejaVu Serif" w:cs="Times New Roman"/>
          <w:bCs/>
          <w:i/>
          <w:iCs/>
          <w:kern w:val="1"/>
          <w:sz w:val="24"/>
          <w:szCs w:val="24"/>
        </w:rPr>
      </w:pPr>
      <w:r w:rsidRPr="00A442CF">
        <w:rPr>
          <w:rFonts w:ascii="DejaVu Serif" w:eastAsia="Lucida Sans Unicode" w:hAnsi="DejaVu Serif" w:cs="Times New Roman"/>
          <w:bCs/>
          <w:i/>
          <w:iCs/>
          <w:kern w:val="1"/>
          <w:sz w:val="24"/>
          <w:szCs w:val="24"/>
        </w:rPr>
        <w:t>2. Treść o</w:t>
      </w:r>
      <w:r w:rsidR="0014475D" w:rsidRPr="00A442CF">
        <w:rPr>
          <w:rFonts w:ascii="DejaVu Serif" w:eastAsia="Lucida Sans Unicode" w:hAnsi="DejaVu Serif" w:cs="Times New Roman"/>
          <w:bCs/>
          <w:i/>
          <w:iCs/>
          <w:kern w:val="1"/>
          <w:sz w:val="24"/>
          <w:szCs w:val="24"/>
        </w:rPr>
        <w:t>głoszenia określa z</w:t>
      </w:r>
      <w:r w:rsidR="00B53358" w:rsidRPr="00A442CF">
        <w:rPr>
          <w:rFonts w:ascii="DejaVu Serif" w:eastAsia="Lucida Sans Unicode" w:hAnsi="DejaVu Serif" w:cs="Times New Roman"/>
          <w:bCs/>
          <w:i/>
          <w:iCs/>
          <w:kern w:val="1"/>
          <w:sz w:val="24"/>
          <w:szCs w:val="24"/>
        </w:rPr>
        <w:t>ałącznik</w:t>
      </w:r>
      <w:r w:rsidRPr="00A442CF">
        <w:rPr>
          <w:rFonts w:ascii="DejaVu Serif" w:eastAsia="Lucida Sans Unicode" w:hAnsi="DejaVu Serif" w:cs="Times New Roman"/>
          <w:bCs/>
          <w:i/>
          <w:iCs/>
          <w:kern w:val="1"/>
          <w:sz w:val="24"/>
          <w:szCs w:val="24"/>
        </w:rPr>
        <w:t xml:space="preserve"> do niniejszego zarządzenia.</w:t>
      </w:r>
    </w:p>
    <w:p w:rsidR="001D3EED" w:rsidRPr="00A442CF" w:rsidRDefault="001D3EED" w:rsidP="001D3EED">
      <w:pPr>
        <w:widowControl w:val="0"/>
        <w:suppressAutoHyphens/>
        <w:spacing w:after="0" w:line="240" w:lineRule="auto"/>
        <w:jc w:val="both"/>
        <w:rPr>
          <w:rFonts w:ascii="DejaVu Serif" w:eastAsia="Lucida Sans Unicode" w:hAnsi="DejaVu Serif" w:cs="Times New Roman"/>
          <w:bCs/>
          <w:i/>
          <w:iCs/>
          <w:kern w:val="1"/>
          <w:sz w:val="24"/>
          <w:szCs w:val="24"/>
        </w:rPr>
      </w:pPr>
    </w:p>
    <w:p w:rsidR="001D3EED" w:rsidRPr="00A442CF" w:rsidRDefault="001D3EED" w:rsidP="001D3EED">
      <w:pPr>
        <w:widowControl w:val="0"/>
        <w:suppressAutoHyphens/>
        <w:spacing w:after="0" w:line="240" w:lineRule="auto"/>
        <w:jc w:val="center"/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</w:pPr>
      <w:r w:rsidRPr="00A442CF"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  <w:t>§ 2</w:t>
      </w:r>
    </w:p>
    <w:p w:rsidR="001D3EED" w:rsidRPr="00A442CF" w:rsidRDefault="001D3EED" w:rsidP="001D3EED">
      <w:pPr>
        <w:widowControl w:val="0"/>
        <w:suppressAutoHyphens/>
        <w:spacing w:after="0" w:line="240" w:lineRule="auto"/>
        <w:jc w:val="both"/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</w:pPr>
      <w:r w:rsidRPr="00A442CF"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  <w:t xml:space="preserve">Wykonanie zarządzenia powierza się </w:t>
      </w:r>
      <w:r w:rsidR="00705A02"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  <w:t xml:space="preserve">dyrektorowi Miejskiego Zespołu </w:t>
      </w:r>
      <w:r w:rsidRPr="00A442CF"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  <w:t>Ekonomicznego Szkół i Przedszkoli w Gostyninie.</w:t>
      </w:r>
    </w:p>
    <w:p w:rsidR="001D3EED" w:rsidRPr="00A442CF" w:rsidRDefault="001D3EED" w:rsidP="001D3EED">
      <w:pPr>
        <w:widowControl w:val="0"/>
        <w:suppressAutoHyphens/>
        <w:spacing w:after="0" w:line="240" w:lineRule="auto"/>
        <w:jc w:val="both"/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</w:pPr>
    </w:p>
    <w:p w:rsidR="001D3EED" w:rsidRPr="00A442CF" w:rsidRDefault="001D3EED" w:rsidP="001D3EED">
      <w:pPr>
        <w:widowControl w:val="0"/>
        <w:suppressAutoHyphens/>
        <w:spacing w:after="0" w:line="240" w:lineRule="auto"/>
        <w:jc w:val="center"/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</w:pPr>
      <w:r w:rsidRPr="00A442CF"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  <w:t>§ 3</w:t>
      </w:r>
    </w:p>
    <w:p w:rsidR="00CB324C" w:rsidRPr="00A442CF" w:rsidRDefault="00767AC6" w:rsidP="00767AC6">
      <w:pPr>
        <w:widowControl w:val="0"/>
        <w:suppressAutoHyphens/>
        <w:spacing w:after="0" w:line="240" w:lineRule="auto"/>
        <w:jc w:val="both"/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</w:pPr>
      <w:r w:rsidRPr="00A442CF"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  <w:t>Informację o o</w:t>
      </w:r>
      <w:r w:rsidR="001D3EED" w:rsidRPr="00A442CF"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  <w:t>głoszeni</w:t>
      </w:r>
      <w:r w:rsidRPr="00A442CF"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  <w:t>u</w:t>
      </w:r>
      <w:r w:rsidR="001D3EED" w:rsidRPr="00A442CF"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  <w:t xml:space="preserve"> </w:t>
      </w:r>
      <w:r w:rsidRPr="00A442CF"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  <w:t>konkursu</w:t>
      </w:r>
      <w:r w:rsidR="001D3EED" w:rsidRPr="00A442CF"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  <w:t xml:space="preserve"> zamieszcza się</w:t>
      </w:r>
      <w:r w:rsidR="00CB324C" w:rsidRPr="00A442CF"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  <w:t>:</w:t>
      </w:r>
    </w:p>
    <w:p w:rsidR="007962E6" w:rsidRPr="00A442CF" w:rsidRDefault="001D3EED" w:rsidP="00F03480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</w:pPr>
      <w:r w:rsidRPr="00A442CF"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  <w:t>na stronie inter</w:t>
      </w:r>
      <w:r w:rsidR="00F25715" w:rsidRPr="00A442CF"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  <w:t>netowej Urzędu Miasta Gostynina</w:t>
      </w:r>
      <w:r w:rsidR="007962E6" w:rsidRPr="00A442CF"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  <w:t>;</w:t>
      </w:r>
    </w:p>
    <w:p w:rsidR="007962E6" w:rsidRPr="00A442CF" w:rsidRDefault="001D3EED" w:rsidP="00F03480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</w:pPr>
      <w:r w:rsidRPr="00A442CF"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  <w:t>na tablicy ogłoszeń Urzędu Miasta Gostynina</w:t>
      </w:r>
      <w:r w:rsidR="007962E6" w:rsidRPr="00A442CF"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  <w:t>;</w:t>
      </w:r>
      <w:r w:rsidRPr="00A442CF"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  <w:t xml:space="preserve"> </w:t>
      </w:r>
    </w:p>
    <w:p w:rsidR="001D3EED" w:rsidRPr="00A442CF" w:rsidRDefault="006F2CC1" w:rsidP="00F03480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</w:pPr>
      <w:r w:rsidRPr="00A442CF"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  <w:t>w innych miejscach zwyczajowo przyjętych do umieszczania ogłoszeń Burmistrza Miasta Gostynina.</w:t>
      </w:r>
    </w:p>
    <w:p w:rsidR="006F2CC1" w:rsidRPr="00A442CF" w:rsidRDefault="006F2CC1" w:rsidP="00F03480">
      <w:pPr>
        <w:widowControl w:val="0"/>
        <w:suppressAutoHyphens/>
        <w:spacing w:after="0" w:line="240" w:lineRule="auto"/>
        <w:ind w:left="284" w:hanging="284"/>
        <w:jc w:val="both"/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</w:pPr>
    </w:p>
    <w:p w:rsidR="006F2CC1" w:rsidRPr="00A442CF" w:rsidRDefault="006F2CC1" w:rsidP="006F2CC1">
      <w:pPr>
        <w:widowControl w:val="0"/>
        <w:suppressAutoHyphens/>
        <w:spacing w:after="0" w:line="240" w:lineRule="auto"/>
        <w:jc w:val="center"/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</w:pPr>
      <w:r w:rsidRPr="00A442CF"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  <w:t xml:space="preserve">§ </w:t>
      </w:r>
    </w:p>
    <w:p w:rsidR="006F2CC1" w:rsidRPr="00A442CF" w:rsidRDefault="006F2CC1" w:rsidP="006F2CC1">
      <w:pPr>
        <w:widowControl w:val="0"/>
        <w:suppressAutoHyphens/>
        <w:spacing w:after="0" w:line="240" w:lineRule="auto"/>
        <w:jc w:val="both"/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</w:pPr>
      <w:r w:rsidRPr="00A442CF"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  <w:t>Zarządzenie wchodzi w życie z dniem podpisania.</w:t>
      </w:r>
    </w:p>
    <w:p w:rsidR="006F2CC1" w:rsidRPr="00A442CF" w:rsidRDefault="006F2CC1" w:rsidP="001D3EED">
      <w:pPr>
        <w:widowControl w:val="0"/>
        <w:suppressAutoHyphens/>
        <w:spacing w:after="0" w:line="240" w:lineRule="auto"/>
        <w:jc w:val="both"/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</w:pPr>
    </w:p>
    <w:p w:rsidR="001D3EED" w:rsidRPr="00A442CF" w:rsidRDefault="001D3EED" w:rsidP="001D3EED">
      <w:pPr>
        <w:widowControl w:val="0"/>
        <w:suppressAutoHyphens/>
        <w:spacing w:after="0" w:line="240" w:lineRule="auto"/>
        <w:jc w:val="both"/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</w:pPr>
    </w:p>
    <w:p w:rsidR="001D3EED" w:rsidRPr="008664FD" w:rsidRDefault="001D3EED" w:rsidP="001D3EED">
      <w:pPr>
        <w:widowControl w:val="0"/>
        <w:suppressAutoHyphens/>
        <w:spacing w:after="0" w:line="240" w:lineRule="auto"/>
        <w:jc w:val="both"/>
        <w:rPr>
          <w:rFonts w:ascii="DejaVu Serif" w:eastAsia="Lucida Sans Unicode" w:hAnsi="DejaVu Serif" w:cs="Times New Roman"/>
          <w:bCs/>
          <w:i/>
          <w:iCs/>
          <w:color w:val="FF0000"/>
          <w:kern w:val="1"/>
          <w:sz w:val="24"/>
          <w:szCs w:val="24"/>
        </w:rPr>
      </w:pPr>
    </w:p>
    <w:p w:rsidR="001D3EED" w:rsidRDefault="001D3EED" w:rsidP="001D3EED">
      <w:pPr>
        <w:widowControl w:val="0"/>
        <w:suppressAutoHyphens/>
        <w:spacing w:after="0" w:line="240" w:lineRule="auto"/>
        <w:jc w:val="both"/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</w:pPr>
    </w:p>
    <w:p w:rsidR="00203BF6" w:rsidRDefault="00203BF6" w:rsidP="001D3EED">
      <w:pPr>
        <w:widowControl w:val="0"/>
        <w:suppressAutoHyphens/>
        <w:spacing w:after="0" w:line="240" w:lineRule="auto"/>
        <w:jc w:val="both"/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</w:pPr>
    </w:p>
    <w:p w:rsidR="00203BF6" w:rsidRDefault="00203BF6" w:rsidP="001D3EED">
      <w:pPr>
        <w:widowControl w:val="0"/>
        <w:suppressAutoHyphens/>
        <w:spacing w:after="0" w:line="240" w:lineRule="auto"/>
        <w:jc w:val="both"/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</w:pPr>
    </w:p>
    <w:p w:rsidR="00203BF6" w:rsidRDefault="00203BF6" w:rsidP="001D3EED">
      <w:pPr>
        <w:widowControl w:val="0"/>
        <w:suppressAutoHyphens/>
        <w:spacing w:after="0" w:line="240" w:lineRule="auto"/>
        <w:jc w:val="both"/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</w:pPr>
    </w:p>
    <w:p w:rsidR="00203BF6" w:rsidRDefault="00203BF6" w:rsidP="001D3EED">
      <w:pPr>
        <w:widowControl w:val="0"/>
        <w:suppressAutoHyphens/>
        <w:spacing w:after="0" w:line="240" w:lineRule="auto"/>
        <w:jc w:val="both"/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</w:pPr>
    </w:p>
    <w:p w:rsidR="00203BF6" w:rsidRDefault="00203BF6" w:rsidP="001D3EED">
      <w:pPr>
        <w:widowControl w:val="0"/>
        <w:suppressAutoHyphens/>
        <w:spacing w:after="0" w:line="240" w:lineRule="auto"/>
        <w:jc w:val="both"/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</w:pPr>
    </w:p>
    <w:p w:rsidR="00203BF6" w:rsidRDefault="00203BF6" w:rsidP="001D3EED">
      <w:pPr>
        <w:widowControl w:val="0"/>
        <w:suppressAutoHyphens/>
        <w:spacing w:after="0" w:line="240" w:lineRule="auto"/>
        <w:jc w:val="both"/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</w:pPr>
    </w:p>
    <w:p w:rsidR="00203BF6" w:rsidRDefault="00203BF6" w:rsidP="001D3EED">
      <w:pPr>
        <w:widowControl w:val="0"/>
        <w:suppressAutoHyphens/>
        <w:spacing w:after="0" w:line="240" w:lineRule="auto"/>
        <w:jc w:val="both"/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</w:pPr>
    </w:p>
    <w:p w:rsidR="00203BF6" w:rsidRDefault="00203BF6" w:rsidP="001D3EED">
      <w:pPr>
        <w:widowControl w:val="0"/>
        <w:suppressAutoHyphens/>
        <w:spacing w:after="0" w:line="240" w:lineRule="auto"/>
        <w:jc w:val="both"/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</w:pPr>
    </w:p>
    <w:p w:rsidR="00E42BAF" w:rsidRDefault="00E42BAF" w:rsidP="001D3EED">
      <w:pPr>
        <w:widowControl w:val="0"/>
        <w:suppressAutoHyphens/>
        <w:spacing w:after="0" w:line="240" w:lineRule="auto"/>
        <w:jc w:val="both"/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</w:pPr>
    </w:p>
    <w:p w:rsidR="00CC64AD" w:rsidRDefault="00CC64AD" w:rsidP="001D3EED">
      <w:pPr>
        <w:widowControl w:val="0"/>
        <w:suppressAutoHyphens/>
        <w:spacing w:after="0" w:line="240" w:lineRule="auto"/>
        <w:jc w:val="both"/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</w:pPr>
    </w:p>
    <w:p w:rsidR="00CC64AD" w:rsidRDefault="00CC64AD" w:rsidP="00CC64AD">
      <w:pPr>
        <w:widowControl w:val="0"/>
        <w:suppressAutoHyphens/>
        <w:spacing w:after="0" w:line="240" w:lineRule="auto"/>
        <w:ind w:left="5664"/>
        <w:rPr>
          <w:rFonts w:ascii="Times New Roman" w:eastAsia="Lucida Sans Unicode" w:hAnsi="Times New Roman" w:cs="Times New Roman"/>
          <w:i/>
          <w:kern w:val="1"/>
          <w:sz w:val="24"/>
          <w:szCs w:val="24"/>
        </w:rPr>
      </w:pPr>
    </w:p>
    <w:p w:rsidR="005E7177" w:rsidRDefault="005E7177" w:rsidP="00CC64AD">
      <w:pPr>
        <w:widowControl w:val="0"/>
        <w:suppressAutoHyphens/>
        <w:spacing w:after="0" w:line="240" w:lineRule="auto"/>
        <w:ind w:left="5664"/>
        <w:rPr>
          <w:rFonts w:ascii="Times New Roman" w:eastAsia="Lucida Sans Unicode" w:hAnsi="Times New Roman" w:cs="Times New Roman"/>
          <w:i/>
          <w:kern w:val="1"/>
          <w:sz w:val="24"/>
          <w:szCs w:val="24"/>
        </w:rPr>
      </w:pPr>
    </w:p>
    <w:p w:rsidR="00FB60DF" w:rsidRDefault="00FB60DF" w:rsidP="00CC64AD">
      <w:pPr>
        <w:widowControl w:val="0"/>
        <w:suppressAutoHyphens/>
        <w:spacing w:after="0" w:line="240" w:lineRule="auto"/>
        <w:ind w:left="5664"/>
        <w:rPr>
          <w:rFonts w:ascii="Times New Roman" w:eastAsia="Lucida Sans Unicode" w:hAnsi="Times New Roman" w:cs="Times New Roman"/>
          <w:i/>
          <w:kern w:val="1"/>
          <w:sz w:val="24"/>
          <w:szCs w:val="24"/>
        </w:rPr>
      </w:pPr>
    </w:p>
    <w:p w:rsidR="00FB60DF" w:rsidRDefault="00FB60DF" w:rsidP="00CC64AD">
      <w:pPr>
        <w:widowControl w:val="0"/>
        <w:suppressAutoHyphens/>
        <w:spacing w:after="0" w:line="240" w:lineRule="auto"/>
        <w:ind w:left="5664"/>
        <w:rPr>
          <w:rFonts w:ascii="Times New Roman" w:eastAsia="Lucida Sans Unicode" w:hAnsi="Times New Roman" w:cs="Times New Roman"/>
          <w:i/>
          <w:kern w:val="1"/>
          <w:sz w:val="24"/>
          <w:szCs w:val="24"/>
        </w:rPr>
      </w:pPr>
    </w:p>
    <w:p w:rsidR="00FB60DF" w:rsidRDefault="00FB60DF" w:rsidP="004F7E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kern w:val="1"/>
          <w:sz w:val="24"/>
          <w:szCs w:val="24"/>
        </w:rPr>
      </w:pPr>
    </w:p>
    <w:p w:rsidR="004F7EA1" w:rsidRDefault="004F7EA1" w:rsidP="004F7E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kern w:val="1"/>
          <w:sz w:val="24"/>
          <w:szCs w:val="24"/>
        </w:rPr>
      </w:pPr>
    </w:p>
    <w:p w:rsidR="00CC64AD" w:rsidRPr="00CC64AD" w:rsidRDefault="00CC64AD" w:rsidP="00705A02">
      <w:pPr>
        <w:widowControl w:val="0"/>
        <w:suppressAutoHyphens/>
        <w:spacing w:after="0" w:line="240" w:lineRule="auto"/>
        <w:ind w:left="5664"/>
        <w:jc w:val="right"/>
        <w:rPr>
          <w:rFonts w:ascii="Times New Roman" w:eastAsia="Lucida Sans Unicode" w:hAnsi="Times New Roman" w:cs="Times New Roman"/>
          <w:i/>
          <w:kern w:val="1"/>
          <w:sz w:val="24"/>
          <w:szCs w:val="24"/>
        </w:rPr>
      </w:pPr>
      <w:r w:rsidRPr="00CC64AD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lastRenderedPageBreak/>
        <w:t xml:space="preserve">         </w:t>
      </w:r>
      <w:r w:rsidR="00226659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ab/>
        <w:t xml:space="preserve">  </w:t>
      </w:r>
      <w:r w:rsidR="0053037D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      </w:t>
      </w:r>
      <w:r w:rsidR="00226659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 </w:t>
      </w:r>
      <w:r w:rsidR="0053037D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  </w:t>
      </w:r>
      <w:r w:rsidR="00E42BAF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   </w:t>
      </w:r>
      <w:r w:rsidRPr="00CC64AD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Załącznik </w:t>
      </w:r>
    </w:p>
    <w:p w:rsidR="00CC64AD" w:rsidRPr="00CC64AD" w:rsidRDefault="00CC64AD" w:rsidP="00705A0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i/>
          <w:kern w:val="1"/>
          <w:sz w:val="24"/>
          <w:szCs w:val="24"/>
        </w:rPr>
      </w:pPr>
      <w:r w:rsidRPr="00CC64AD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ab/>
      </w:r>
      <w:r w:rsidRPr="00CC64AD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ab/>
      </w:r>
      <w:r w:rsidRPr="00CC64AD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ab/>
      </w:r>
      <w:r w:rsidRPr="00CC64AD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ab/>
      </w:r>
      <w:r w:rsidRPr="00CC64AD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ab/>
      </w:r>
      <w:r w:rsidRPr="00CC64AD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ab/>
      </w:r>
      <w:r w:rsidRPr="00CC64AD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ab/>
      </w:r>
      <w:r w:rsidRPr="00CC64AD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ab/>
        <w:t xml:space="preserve">       </w:t>
      </w:r>
      <w:r w:rsidR="00226659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ab/>
      </w:r>
      <w:r w:rsidRPr="00CC64AD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 </w:t>
      </w:r>
      <w:r w:rsidR="0053037D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   </w:t>
      </w:r>
      <w:r w:rsidR="00464AA0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      </w:t>
      </w:r>
      <w:r w:rsidR="00E42BAF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    </w:t>
      </w:r>
      <w:r w:rsidR="00547365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do zarządzenia nr 61</w:t>
      </w:r>
      <w:bookmarkStart w:id="0" w:name="_GoBack"/>
      <w:bookmarkEnd w:id="0"/>
      <w:r w:rsidR="005E7177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/2022</w:t>
      </w:r>
    </w:p>
    <w:p w:rsidR="00CC64AD" w:rsidRPr="00CC64AD" w:rsidRDefault="00CC64AD" w:rsidP="00705A0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i/>
          <w:kern w:val="1"/>
          <w:sz w:val="24"/>
          <w:szCs w:val="24"/>
        </w:rPr>
      </w:pPr>
      <w:r w:rsidRPr="00CC64AD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ab/>
      </w:r>
      <w:r w:rsidRPr="00CC64AD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ab/>
      </w:r>
      <w:r w:rsidRPr="00CC64AD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ab/>
      </w:r>
      <w:r w:rsidRPr="00CC64AD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ab/>
      </w:r>
      <w:r w:rsidRPr="00CC64AD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ab/>
      </w:r>
      <w:r w:rsidRPr="00CC64AD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ab/>
      </w:r>
      <w:r w:rsidRPr="00CC64AD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ab/>
      </w:r>
      <w:r w:rsidRPr="00CC64AD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ab/>
        <w:t xml:space="preserve">     Burmistrza Miasta Gostynina </w:t>
      </w:r>
    </w:p>
    <w:p w:rsidR="00CC64AD" w:rsidRPr="00CC64AD" w:rsidRDefault="00CC64AD" w:rsidP="00705A02">
      <w:pPr>
        <w:widowControl w:val="0"/>
        <w:suppressAutoHyphens/>
        <w:spacing w:after="0" w:line="240" w:lineRule="auto"/>
        <w:ind w:left="4956" w:firstLine="708"/>
        <w:jc w:val="right"/>
        <w:rPr>
          <w:rFonts w:ascii="Times New Roman" w:eastAsia="Lucida Sans Unicode" w:hAnsi="Times New Roman" w:cs="Times New Roman"/>
          <w:i/>
          <w:kern w:val="1"/>
          <w:sz w:val="24"/>
          <w:szCs w:val="24"/>
        </w:rPr>
      </w:pPr>
      <w:r w:rsidRPr="00CC64AD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        </w:t>
      </w:r>
      <w:r w:rsidR="00226659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ab/>
      </w:r>
      <w:r w:rsidR="000D31F3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            </w:t>
      </w:r>
      <w:r w:rsidR="00226659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 </w:t>
      </w:r>
      <w:r w:rsidRPr="00CC64AD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 </w:t>
      </w:r>
      <w:r w:rsidR="00705A02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z dnia  1 czerwca</w:t>
      </w:r>
      <w:r w:rsidR="000D31F3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 </w:t>
      </w:r>
      <w:r w:rsidR="00DC59E9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 202</w:t>
      </w:r>
      <w:r w:rsidR="005E7177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2</w:t>
      </w:r>
      <w:r w:rsidRPr="00CC64AD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 r.</w:t>
      </w:r>
    </w:p>
    <w:p w:rsidR="00CC64AD" w:rsidRPr="00CC64AD" w:rsidRDefault="00CC64AD" w:rsidP="00CC64AD">
      <w:pPr>
        <w:widowControl w:val="0"/>
        <w:tabs>
          <w:tab w:val="left" w:pos="156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kern w:val="1"/>
          <w:sz w:val="16"/>
          <w:szCs w:val="16"/>
        </w:rPr>
      </w:pPr>
    </w:p>
    <w:p w:rsidR="00CC64AD" w:rsidRPr="00CC64AD" w:rsidRDefault="00CC64AD" w:rsidP="00CC64AD">
      <w:pPr>
        <w:widowControl w:val="0"/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kern w:val="1"/>
          <w:sz w:val="44"/>
          <w:szCs w:val="44"/>
        </w:rPr>
      </w:pPr>
      <w:r w:rsidRPr="00CC64AD">
        <w:rPr>
          <w:rFonts w:ascii="Times New Roman" w:eastAsia="Lucida Sans Unicode" w:hAnsi="Times New Roman" w:cs="Times New Roman"/>
          <w:b/>
          <w:bCs/>
          <w:i/>
          <w:iCs/>
          <w:kern w:val="1"/>
          <w:sz w:val="44"/>
          <w:szCs w:val="44"/>
        </w:rPr>
        <w:t xml:space="preserve">Burmistrz  Miasta  Gostynina </w:t>
      </w:r>
    </w:p>
    <w:p w:rsidR="00CC64AD" w:rsidRPr="00CC64AD" w:rsidRDefault="00CC64AD" w:rsidP="00CC64AD">
      <w:pPr>
        <w:widowControl w:val="0"/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1"/>
          <w:sz w:val="12"/>
          <w:szCs w:val="12"/>
        </w:rPr>
      </w:pPr>
    </w:p>
    <w:p w:rsidR="00CC64AD" w:rsidRPr="00CC64AD" w:rsidRDefault="00CC64AD" w:rsidP="00CC64AD">
      <w:pPr>
        <w:widowControl w:val="0"/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</w:pPr>
      <w:r w:rsidRPr="00CC64AD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>ogłasza  konkurs na kandydata na stanowisko dyrektora</w:t>
      </w:r>
    </w:p>
    <w:p w:rsidR="00CC64AD" w:rsidRPr="00CC64AD" w:rsidRDefault="005E7177" w:rsidP="00CC64AD">
      <w:pPr>
        <w:widowControl w:val="0"/>
        <w:tabs>
          <w:tab w:val="left" w:pos="156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  <w:u w:val="single"/>
        </w:rPr>
      </w:pPr>
      <w:r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  <w:u w:val="single"/>
        </w:rPr>
        <w:t xml:space="preserve">Zespołu </w:t>
      </w:r>
      <w:r w:rsidR="00F6675D"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  <w:u w:val="single"/>
        </w:rPr>
        <w:t>Szkolno</w:t>
      </w:r>
      <w:proofErr w:type="spellEnd"/>
      <w:r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  <w:u w:val="single"/>
        </w:rPr>
        <w:t xml:space="preserve"> - Przedszkolnego</w:t>
      </w:r>
      <w:r w:rsidR="00CC64AD" w:rsidRPr="00CC64AD"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  <w:u w:val="single"/>
        </w:rPr>
        <w:t xml:space="preserve"> w Gostyninie, </w:t>
      </w:r>
      <w:r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u w:val="single"/>
        </w:rPr>
        <w:t>ul. Polna 36</w:t>
      </w:r>
    </w:p>
    <w:p w:rsidR="00CC64AD" w:rsidRPr="00CC64AD" w:rsidRDefault="00CC64AD" w:rsidP="00CC64AD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/>
          <w:iCs/>
          <w:color w:val="FF0000"/>
          <w:kern w:val="1"/>
          <w:sz w:val="20"/>
          <w:szCs w:val="20"/>
        </w:rPr>
      </w:pPr>
    </w:p>
    <w:p w:rsidR="00CC64AD" w:rsidRPr="0038596D" w:rsidRDefault="00CC64AD" w:rsidP="00CC64AD">
      <w:pPr>
        <w:widowControl w:val="0"/>
        <w:numPr>
          <w:ilvl w:val="0"/>
          <w:numId w:val="7"/>
        </w:numPr>
        <w:tabs>
          <w:tab w:val="left" w:pos="15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1"/>
          <w:sz w:val="26"/>
          <w:szCs w:val="26"/>
        </w:rPr>
      </w:pPr>
      <w:r w:rsidRPr="00CC64AD">
        <w:rPr>
          <w:rFonts w:ascii="Times New Roman" w:eastAsia="Lucida Sans Unicode" w:hAnsi="Times New Roman" w:cs="Times New Roman"/>
          <w:b/>
          <w:i/>
          <w:iCs/>
          <w:color w:val="000000" w:themeColor="text1"/>
          <w:kern w:val="1"/>
          <w:sz w:val="26"/>
          <w:szCs w:val="26"/>
        </w:rPr>
        <w:t xml:space="preserve">Do  konkursu  może  </w:t>
      </w:r>
      <w:r w:rsidRPr="0038596D">
        <w:rPr>
          <w:rFonts w:ascii="Times New Roman" w:eastAsia="Lucida Sans Unicode" w:hAnsi="Times New Roman" w:cs="Times New Roman"/>
          <w:b/>
          <w:i/>
          <w:iCs/>
          <w:kern w:val="1"/>
          <w:sz w:val="26"/>
          <w:szCs w:val="26"/>
        </w:rPr>
        <w:t>przystąpić  osoba,  która  spełnia   wymagania  określone</w:t>
      </w:r>
      <w:r w:rsidRPr="0038596D">
        <w:rPr>
          <w:rFonts w:ascii="Times New Roman" w:eastAsia="Lucida Sans Unicode" w:hAnsi="Times New Roman" w:cs="Times New Roman"/>
          <w:i/>
          <w:iCs/>
          <w:kern w:val="1"/>
          <w:sz w:val="26"/>
          <w:szCs w:val="26"/>
        </w:rPr>
        <w:t>:</w:t>
      </w:r>
    </w:p>
    <w:p w:rsidR="00CC64AD" w:rsidRPr="00CC64AD" w:rsidRDefault="00844D36" w:rsidP="00CC64AD">
      <w:pPr>
        <w:widowControl w:val="0"/>
        <w:tabs>
          <w:tab w:val="left" w:pos="1560"/>
        </w:tabs>
        <w:suppressAutoHyphens/>
        <w:spacing w:after="0" w:line="240" w:lineRule="auto"/>
        <w:ind w:left="708"/>
        <w:jc w:val="both"/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0"/>
          <w:szCs w:val="20"/>
        </w:rPr>
      </w:pPr>
      <w:r w:rsidRPr="0038596D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>w §3,</w:t>
      </w:r>
      <w:r w:rsidR="001F6210" w:rsidRPr="0038596D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 xml:space="preserve"> §6 lub</w:t>
      </w:r>
      <w:r w:rsidRPr="0038596D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 xml:space="preserve"> w</w:t>
      </w:r>
      <w:r w:rsidR="00CC64AD" w:rsidRPr="0038596D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 xml:space="preserve"> §12 rozporządzenia </w:t>
      </w:r>
      <w:r w:rsidR="00CC64AD" w:rsidRPr="00CC64AD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  <w:t>Mini</w:t>
      </w:r>
      <w:r w:rsidR="001F6210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  <w:t xml:space="preserve">stra Edukacji Narodowej z dnia </w:t>
      </w:r>
      <w:r w:rsidR="00CC64AD" w:rsidRPr="00CC64AD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  <w:t xml:space="preserve">11 sierpnia 2017 roku </w:t>
      </w:r>
      <w:r w:rsidR="001F6210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  <w:br/>
      </w:r>
      <w:r w:rsidR="00CC64AD" w:rsidRPr="00CC64AD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  <w:t xml:space="preserve">w sprawie  wymagań, jakim powinna odpowiadać osoba zajmująca stanowisko dyrektora oraz inne stanowisko kierownicze, w publicznym przedszkolu, publicznej szkole podstawowej, publicznej szkole ponadpodstawowej oraz publicznej placówce </w:t>
      </w:r>
      <w:r w:rsidR="00CC64AD" w:rsidRPr="00CC64AD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0"/>
          <w:szCs w:val="20"/>
        </w:rPr>
        <w:t xml:space="preserve">(Dz. U.  </w:t>
      </w:r>
      <w:r w:rsidR="005E7177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0"/>
          <w:szCs w:val="20"/>
        </w:rPr>
        <w:t>z 2021 r., poz. 1449</w:t>
      </w:r>
      <w:r w:rsidR="00CC64AD" w:rsidRPr="00CC64AD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0"/>
          <w:szCs w:val="20"/>
        </w:rPr>
        <w:t xml:space="preserve"> ze zm.).</w:t>
      </w:r>
    </w:p>
    <w:p w:rsidR="00CC64AD" w:rsidRPr="00705A02" w:rsidRDefault="00CC64AD" w:rsidP="00CC64AD">
      <w:pPr>
        <w:widowControl w:val="0"/>
        <w:tabs>
          <w:tab w:val="left" w:pos="1560"/>
        </w:tabs>
        <w:suppressAutoHyphens/>
        <w:spacing w:after="0" w:line="240" w:lineRule="auto"/>
        <w:ind w:left="708"/>
        <w:jc w:val="both"/>
        <w:rPr>
          <w:rFonts w:ascii="Times New Roman" w:eastAsia="Lucida Sans Unicode" w:hAnsi="Times New Roman" w:cs="Times New Roman"/>
          <w:i/>
          <w:iCs/>
          <w:color w:val="FF0000"/>
          <w:kern w:val="1"/>
          <w:sz w:val="18"/>
          <w:szCs w:val="18"/>
        </w:rPr>
      </w:pPr>
    </w:p>
    <w:p w:rsidR="00CC64AD" w:rsidRPr="00CC64AD" w:rsidRDefault="00CC64AD" w:rsidP="005258EE">
      <w:pPr>
        <w:widowControl w:val="0"/>
        <w:tabs>
          <w:tab w:val="left" w:pos="1560"/>
        </w:tabs>
        <w:suppressAutoHyphens/>
        <w:spacing w:after="0" w:line="240" w:lineRule="auto"/>
        <w:ind w:left="709" w:hanging="425"/>
        <w:jc w:val="both"/>
        <w:rPr>
          <w:rFonts w:ascii="Times New Roman" w:eastAsia="Lucida Sans Unicode" w:hAnsi="Times New Roman" w:cs="Times New Roman"/>
          <w:b/>
          <w:i/>
          <w:iCs/>
          <w:color w:val="000000" w:themeColor="text1"/>
          <w:kern w:val="1"/>
          <w:sz w:val="26"/>
          <w:szCs w:val="26"/>
        </w:rPr>
      </w:pPr>
      <w:r w:rsidRPr="00CC64AD">
        <w:rPr>
          <w:rFonts w:ascii="Times New Roman" w:eastAsia="Lucida Sans Unicode" w:hAnsi="Times New Roman" w:cs="Times New Roman"/>
          <w:b/>
          <w:i/>
          <w:color w:val="000000" w:themeColor="text1"/>
          <w:kern w:val="1"/>
          <w:sz w:val="26"/>
          <w:szCs w:val="26"/>
        </w:rPr>
        <w:t>2</w:t>
      </w:r>
      <w:r w:rsidRPr="00CC64AD">
        <w:rPr>
          <w:rFonts w:ascii="Times New Roman" w:eastAsia="Lucida Sans Unicode" w:hAnsi="Times New Roman" w:cs="Times New Roman"/>
          <w:color w:val="000000" w:themeColor="text1"/>
          <w:kern w:val="1"/>
          <w:sz w:val="26"/>
          <w:szCs w:val="26"/>
        </w:rPr>
        <w:t>.</w:t>
      </w:r>
      <w:r w:rsidRPr="00CC64AD">
        <w:rPr>
          <w:rFonts w:ascii="Times New Roman" w:eastAsia="Lucida Sans Unicode" w:hAnsi="Times New Roman" w:cs="Times New Roman"/>
          <w:color w:val="000000" w:themeColor="text1"/>
          <w:kern w:val="1"/>
          <w:sz w:val="26"/>
          <w:szCs w:val="26"/>
        </w:rPr>
        <w:tab/>
      </w:r>
      <w:r w:rsidRPr="00CC64AD">
        <w:rPr>
          <w:rFonts w:ascii="Times New Roman" w:eastAsia="Lucida Sans Unicode" w:hAnsi="Times New Roman" w:cs="Times New Roman"/>
          <w:i/>
          <w:color w:val="000000" w:themeColor="text1"/>
          <w:kern w:val="1"/>
          <w:sz w:val="24"/>
          <w:szCs w:val="24"/>
        </w:rPr>
        <w:t>Zgodnie z § 1</w:t>
      </w:r>
      <w:r w:rsidRPr="00CC64A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Pr="00CC64AD">
        <w:rPr>
          <w:rFonts w:ascii="Times New Roman" w:eastAsia="Lucida Sans Unicode" w:hAnsi="Times New Roman" w:cs="Times New Roman"/>
          <w:i/>
          <w:color w:val="000000" w:themeColor="text1"/>
          <w:kern w:val="1"/>
          <w:sz w:val="24"/>
          <w:szCs w:val="24"/>
        </w:rPr>
        <w:t>ust. 2 pkt 4 rozporządzenia Mini</w:t>
      </w:r>
      <w:r w:rsidR="000B3CC3">
        <w:rPr>
          <w:rFonts w:ascii="Times New Roman" w:eastAsia="Lucida Sans Unicode" w:hAnsi="Times New Roman" w:cs="Times New Roman"/>
          <w:i/>
          <w:color w:val="000000" w:themeColor="text1"/>
          <w:kern w:val="1"/>
          <w:sz w:val="24"/>
          <w:szCs w:val="24"/>
        </w:rPr>
        <w:t xml:space="preserve">stra Edukacji Narodowej z dnia </w:t>
      </w:r>
      <w:r w:rsidRPr="00CC64AD">
        <w:rPr>
          <w:rFonts w:ascii="Times New Roman" w:eastAsia="Lucida Sans Unicode" w:hAnsi="Times New Roman" w:cs="Times New Roman"/>
          <w:i/>
          <w:color w:val="000000" w:themeColor="text1"/>
          <w:kern w:val="1"/>
          <w:sz w:val="24"/>
          <w:szCs w:val="24"/>
        </w:rPr>
        <w:t xml:space="preserve">11 sierpnia 2017 roku w sprawie regulaminu konkursu na stanowisko dyrektora publicznego przedszkola, publicznej szkoły podstawowej, publicznej szkoły ponadpodstawowej lub publicznej placówki oraz </w:t>
      </w:r>
      <w:r w:rsidR="000B3CC3">
        <w:rPr>
          <w:rFonts w:ascii="Times New Roman" w:eastAsia="Lucida Sans Unicode" w:hAnsi="Times New Roman" w:cs="Times New Roman"/>
          <w:i/>
          <w:color w:val="000000" w:themeColor="text1"/>
          <w:kern w:val="1"/>
          <w:sz w:val="24"/>
          <w:szCs w:val="24"/>
        </w:rPr>
        <w:t>trybu pracy komisji konkursowej</w:t>
      </w:r>
      <w:r w:rsidR="005258EE">
        <w:rPr>
          <w:rFonts w:ascii="Times New Roman" w:eastAsia="Lucida Sans Unicode" w:hAnsi="Times New Roman" w:cs="Times New Roman"/>
          <w:i/>
          <w:color w:val="000000" w:themeColor="text1"/>
          <w:kern w:val="1"/>
          <w:sz w:val="24"/>
          <w:szCs w:val="24"/>
        </w:rPr>
        <w:t xml:space="preserve"> </w:t>
      </w:r>
      <w:r w:rsidR="005E7177">
        <w:rPr>
          <w:rFonts w:ascii="Times New Roman" w:eastAsia="Lucida Sans Unicode" w:hAnsi="Times New Roman" w:cs="Times New Roman"/>
          <w:i/>
          <w:color w:val="000000" w:themeColor="text1"/>
          <w:kern w:val="1"/>
          <w:sz w:val="20"/>
          <w:szCs w:val="20"/>
        </w:rPr>
        <w:t>(Dz. U. z 2021r., poz. 1428</w:t>
      </w:r>
      <w:r w:rsidRPr="00CC64AD">
        <w:rPr>
          <w:rFonts w:ascii="Times New Roman" w:eastAsia="Lucida Sans Unicode" w:hAnsi="Times New Roman" w:cs="Times New Roman"/>
          <w:i/>
          <w:color w:val="000000" w:themeColor="text1"/>
          <w:kern w:val="1"/>
          <w:sz w:val="20"/>
          <w:szCs w:val="20"/>
        </w:rPr>
        <w:t xml:space="preserve"> ze zm.)</w:t>
      </w:r>
      <w:r w:rsidRPr="00CC64AD">
        <w:rPr>
          <w:rFonts w:ascii="Times New Roman" w:eastAsia="Lucida Sans Unicode" w:hAnsi="Times New Roman" w:cs="Times New Roman"/>
          <w:b/>
          <w:i/>
          <w:color w:val="000000" w:themeColor="text1"/>
          <w:kern w:val="1"/>
          <w:sz w:val="26"/>
          <w:szCs w:val="26"/>
        </w:rPr>
        <w:t xml:space="preserve"> o</w:t>
      </w:r>
      <w:r w:rsidR="00464AA0">
        <w:rPr>
          <w:rFonts w:ascii="Times New Roman" w:eastAsia="Lucida Sans Unicode" w:hAnsi="Times New Roman" w:cs="Times New Roman"/>
          <w:b/>
          <w:i/>
          <w:iCs/>
          <w:color w:val="000000" w:themeColor="text1"/>
          <w:kern w:val="1"/>
          <w:sz w:val="26"/>
          <w:szCs w:val="26"/>
        </w:rPr>
        <w:t xml:space="preserve">ferty osób </w:t>
      </w:r>
      <w:r w:rsidRPr="00CC64AD">
        <w:rPr>
          <w:rFonts w:ascii="Times New Roman" w:eastAsia="Lucida Sans Unicode" w:hAnsi="Times New Roman" w:cs="Times New Roman"/>
          <w:b/>
          <w:i/>
          <w:iCs/>
          <w:color w:val="000000" w:themeColor="text1"/>
          <w:kern w:val="1"/>
          <w:sz w:val="26"/>
          <w:szCs w:val="26"/>
        </w:rPr>
        <w:t>przystępujących do konkursu powinny zawierać:</w:t>
      </w:r>
    </w:p>
    <w:p w:rsidR="00CC64AD" w:rsidRPr="00CC64AD" w:rsidRDefault="00CC64AD" w:rsidP="00CC64AD">
      <w:pPr>
        <w:widowControl w:val="0"/>
        <w:tabs>
          <w:tab w:val="left" w:pos="156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/>
          <w:i/>
          <w:iCs/>
          <w:color w:val="000000" w:themeColor="text1"/>
          <w:kern w:val="1"/>
          <w:sz w:val="16"/>
          <w:szCs w:val="16"/>
        </w:rPr>
      </w:pPr>
    </w:p>
    <w:p w:rsidR="00CC64AD" w:rsidRPr="00CC64AD" w:rsidRDefault="00CC64AD" w:rsidP="00CC64AD">
      <w:pPr>
        <w:widowControl w:val="0"/>
        <w:numPr>
          <w:ilvl w:val="1"/>
          <w:numId w:val="7"/>
        </w:numPr>
        <w:tabs>
          <w:tab w:val="num" w:pos="1134"/>
          <w:tab w:val="left" w:pos="1560"/>
        </w:tabs>
        <w:suppressAutoHyphens/>
        <w:spacing w:after="0" w:line="240" w:lineRule="auto"/>
        <w:ind w:left="993" w:hanging="426"/>
        <w:contextualSpacing/>
        <w:jc w:val="both"/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</w:pPr>
      <w:r w:rsidRPr="00CC64AD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  <w:t xml:space="preserve">uzasadnienie przystąpienia do konkursu oraz koncepcję funkcjonowania  i </w:t>
      </w:r>
      <w:r w:rsidR="00705A02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  <w:t xml:space="preserve"> </w:t>
      </w:r>
      <w:r w:rsidRPr="00CC64AD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  <w:t>rozwoju publicznej  szkoły;</w:t>
      </w:r>
    </w:p>
    <w:p w:rsidR="00CC64AD" w:rsidRPr="00CC64AD" w:rsidRDefault="00CC64AD" w:rsidP="00CC64AD">
      <w:pPr>
        <w:widowControl w:val="0"/>
        <w:numPr>
          <w:ilvl w:val="1"/>
          <w:numId w:val="7"/>
        </w:numPr>
        <w:tabs>
          <w:tab w:val="left" w:pos="993"/>
          <w:tab w:val="num" w:pos="1134"/>
        </w:tabs>
        <w:suppressAutoHyphens/>
        <w:spacing w:after="0" w:line="240" w:lineRule="auto"/>
        <w:ind w:left="993" w:hanging="426"/>
        <w:contextualSpacing/>
        <w:jc w:val="both"/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</w:pPr>
      <w:r w:rsidRPr="00CC64AD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  <w:t>życiorys z opisem przebiegu pracy zawodowej, zawierający w szczególności informację o:</w:t>
      </w:r>
    </w:p>
    <w:p w:rsidR="00CC64AD" w:rsidRPr="00CC64AD" w:rsidRDefault="00CC64AD" w:rsidP="00CC64AD">
      <w:pPr>
        <w:widowControl w:val="0"/>
        <w:tabs>
          <w:tab w:val="left" w:pos="993"/>
          <w:tab w:val="num" w:pos="1134"/>
        </w:tabs>
        <w:suppressAutoHyphens/>
        <w:spacing w:after="0" w:line="240" w:lineRule="auto"/>
        <w:ind w:left="993" w:hanging="142"/>
        <w:contextualSpacing/>
        <w:jc w:val="both"/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</w:pPr>
      <w:r w:rsidRPr="00CC64AD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  <w:t>- stażu pracy pedagogicznej – w przypadku nauczyciela albo</w:t>
      </w:r>
    </w:p>
    <w:p w:rsidR="00CC64AD" w:rsidRPr="00CC64AD" w:rsidRDefault="00CC64AD" w:rsidP="00CC64AD">
      <w:pPr>
        <w:widowControl w:val="0"/>
        <w:tabs>
          <w:tab w:val="left" w:pos="851"/>
          <w:tab w:val="num" w:pos="113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</w:pPr>
      <w:r w:rsidRPr="00CC64AD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  <w:tab/>
        <w:t>- stażu pracy dydaktycznej – w przypadku nauczyciela akademickiego albo</w:t>
      </w:r>
    </w:p>
    <w:p w:rsidR="00CC64AD" w:rsidRPr="00CC64AD" w:rsidRDefault="00CC64AD" w:rsidP="00CC64AD">
      <w:pPr>
        <w:widowControl w:val="0"/>
        <w:tabs>
          <w:tab w:val="left" w:pos="993"/>
          <w:tab w:val="num" w:pos="1134"/>
        </w:tabs>
        <w:suppressAutoHyphens/>
        <w:spacing w:after="0" w:line="240" w:lineRule="auto"/>
        <w:ind w:left="993" w:hanging="142"/>
        <w:contextualSpacing/>
        <w:jc w:val="both"/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</w:pPr>
      <w:r w:rsidRPr="00CC64AD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  <w:t>- stażu pracy, w tym stażu pracy na stanowisku kierowniczym – w przypadku osoby niebędącej nauczycielem;</w:t>
      </w:r>
    </w:p>
    <w:p w:rsidR="00CC64AD" w:rsidRPr="00CC64AD" w:rsidRDefault="00CC64AD" w:rsidP="00CC64AD">
      <w:pPr>
        <w:widowControl w:val="0"/>
        <w:tabs>
          <w:tab w:val="left" w:pos="993"/>
          <w:tab w:val="num" w:pos="1134"/>
        </w:tabs>
        <w:suppressAutoHyphens/>
        <w:spacing w:after="0" w:line="240" w:lineRule="auto"/>
        <w:ind w:left="993" w:hanging="426"/>
        <w:jc w:val="both"/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16"/>
          <w:szCs w:val="16"/>
        </w:rPr>
      </w:pPr>
    </w:p>
    <w:p w:rsidR="00CC64AD" w:rsidRPr="00CC64AD" w:rsidRDefault="00CC64AD" w:rsidP="00CC64AD">
      <w:pPr>
        <w:widowControl w:val="0"/>
        <w:numPr>
          <w:ilvl w:val="1"/>
          <w:numId w:val="7"/>
        </w:numPr>
        <w:tabs>
          <w:tab w:val="left" w:pos="993"/>
          <w:tab w:val="num" w:pos="1134"/>
        </w:tabs>
        <w:suppressAutoHyphens/>
        <w:spacing w:after="0" w:line="240" w:lineRule="auto"/>
        <w:ind w:left="993" w:hanging="426"/>
        <w:contextualSpacing/>
        <w:jc w:val="both"/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</w:pPr>
      <w:r w:rsidRPr="00CC64AD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  <w:t>oświadczenie zawierające następujące dane osobowe kandydata:</w:t>
      </w:r>
    </w:p>
    <w:p w:rsidR="00CC64AD" w:rsidRPr="00CC64AD" w:rsidRDefault="00CC64AD" w:rsidP="00CC64AD">
      <w:pPr>
        <w:widowControl w:val="0"/>
        <w:tabs>
          <w:tab w:val="left" w:pos="993"/>
          <w:tab w:val="num" w:pos="1134"/>
        </w:tabs>
        <w:suppressAutoHyphens/>
        <w:spacing w:after="0" w:line="240" w:lineRule="auto"/>
        <w:ind w:left="993" w:hanging="142"/>
        <w:contextualSpacing/>
        <w:jc w:val="both"/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</w:pPr>
      <w:r w:rsidRPr="00CC64AD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  <w:t>- imię (imiona) i nazwisko,</w:t>
      </w:r>
    </w:p>
    <w:p w:rsidR="00CC64AD" w:rsidRPr="00CC64AD" w:rsidRDefault="00CC64AD" w:rsidP="00CC64AD">
      <w:pPr>
        <w:widowControl w:val="0"/>
        <w:tabs>
          <w:tab w:val="left" w:pos="993"/>
          <w:tab w:val="num" w:pos="1134"/>
        </w:tabs>
        <w:suppressAutoHyphens/>
        <w:spacing w:after="0" w:line="240" w:lineRule="auto"/>
        <w:ind w:left="993" w:hanging="142"/>
        <w:contextualSpacing/>
        <w:jc w:val="both"/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</w:pPr>
      <w:r w:rsidRPr="00CC64AD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  <w:t>- datę i miejsce urodzenia,</w:t>
      </w:r>
    </w:p>
    <w:p w:rsidR="00CC64AD" w:rsidRPr="00CC64AD" w:rsidRDefault="00CC64AD" w:rsidP="00CC64AD">
      <w:pPr>
        <w:widowControl w:val="0"/>
        <w:tabs>
          <w:tab w:val="left" w:pos="993"/>
          <w:tab w:val="num" w:pos="1134"/>
        </w:tabs>
        <w:suppressAutoHyphens/>
        <w:spacing w:after="0" w:line="240" w:lineRule="auto"/>
        <w:ind w:left="993" w:hanging="142"/>
        <w:contextualSpacing/>
        <w:jc w:val="both"/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</w:pPr>
      <w:r w:rsidRPr="00CC64AD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  <w:t>- obywatelstwo,</w:t>
      </w:r>
    </w:p>
    <w:p w:rsidR="00CC64AD" w:rsidRPr="00CC64AD" w:rsidRDefault="00CC64AD" w:rsidP="00CC64AD">
      <w:pPr>
        <w:widowControl w:val="0"/>
        <w:tabs>
          <w:tab w:val="left" w:pos="993"/>
          <w:tab w:val="num" w:pos="1134"/>
        </w:tabs>
        <w:suppressAutoHyphens/>
        <w:spacing w:after="0" w:line="240" w:lineRule="auto"/>
        <w:ind w:left="993" w:hanging="142"/>
        <w:contextualSpacing/>
        <w:jc w:val="both"/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</w:pPr>
      <w:r w:rsidRPr="00CC64AD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  <w:t>- miejsce zamieszkania (adres do korespondencji);</w:t>
      </w:r>
    </w:p>
    <w:p w:rsidR="00CC64AD" w:rsidRPr="00CC64AD" w:rsidRDefault="00CC64AD" w:rsidP="00CC64AD">
      <w:pPr>
        <w:widowControl w:val="0"/>
        <w:tabs>
          <w:tab w:val="left" w:pos="993"/>
          <w:tab w:val="num" w:pos="1134"/>
        </w:tabs>
        <w:suppressAutoHyphens/>
        <w:spacing w:after="0" w:line="240" w:lineRule="auto"/>
        <w:ind w:left="993" w:hanging="426"/>
        <w:jc w:val="both"/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18"/>
          <w:szCs w:val="18"/>
        </w:rPr>
      </w:pPr>
    </w:p>
    <w:p w:rsidR="00CC64AD" w:rsidRPr="00CC64AD" w:rsidRDefault="00CC64AD" w:rsidP="00CC64AD">
      <w:pPr>
        <w:widowControl w:val="0"/>
        <w:numPr>
          <w:ilvl w:val="1"/>
          <w:numId w:val="7"/>
        </w:numPr>
        <w:tabs>
          <w:tab w:val="left" w:pos="993"/>
          <w:tab w:val="num" w:pos="1134"/>
        </w:tabs>
        <w:suppressAutoHyphens/>
        <w:spacing w:after="0" w:line="240" w:lineRule="auto"/>
        <w:ind w:left="993" w:hanging="426"/>
        <w:contextualSpacing/>
        <w:jc w:val="both"/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</w:pPr>
      <w:r w:rsidRPr="00CC64AD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  <w:t xml:space="preserve">poświadczone przez kandydata za zgodność z oryginałem kopie dokumentów potwierdzających posiadanie wymaganego stażu pracy, o którym mowa w pkt 2: świadectw pracy, zaświadczeń </w:t>
      </w:r>
      <w:r w:rsidR="00464AA0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  <w:br/>
      </w:r>
      <w:r w:rsidRPr="00CC64AD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  <w:t>o zatrudnieniu lub innych dokumentów potwierdzających okres zatrudnienia;</w:t>
      </w:r>
    </w:p>
    <w:p w:rsidR="00CC64AD" w:rsidRPr="00CC64AD" w:rsidRDefault="00CC64AD" w:rsidP="00CC64AD">
      <w:pPr>
        <w:widowControl w:val="0"/>
        <w:tabs>
          <w:tab w:val="left" w:pos="993"/>
          <w:tab w:val="num" w:pos="1134"/>
        </w:tabs>
        <w:suppressAutoHyphens/>
        <w:spacing w:after="0" w:line="240" w:lineRule="auto"/>
        <w:ind w:left="993" w:hanging="426"/>
        <w:jc w:val="both"/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18"/>
          <w:szCs w:val="18"/>
        </w:rPr>
      </w:pPr>
    </w:p>
    <w:p w:rsidR="00CC64AD" w:rsidRPr="00CC64AD" w:rsidRDefault="00CC64AD" w:rsidP="00CC64AD">
      <w:pPr>
        <w:widowControl w:val="0"/>
        <w:numPr>
          <w:ilvl w:val="1"/>
          <w:numId w:val="7"/>
        </w:numPr>
        <w:tabs>
          <w:tab w:val="left" w:pos="993"/>
          <w:tab w:val="num" w:pos="1134"/>
        </w:tabs>
        <w:suppressAutoHyphens/>
        <w:spacing w:after="0" w:line="240" w:lineRule="auto"/>
        <w:ind w:left="993" w:hanging="426"/>
        <w:contextualSpacing/>
        <w:jc w:val="both"/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</w:pPr>
      <w:r w:rsidRPr="00CC64AD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  <w:t>poświadczone przez kandydata za zgodność z oryginałem kopie dokumentów potwierdzających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:rsidR="00CC64AD" w:rsidRPr="00CC64AD" w:rsidRDefault="00CC64AD" w:rsidP="00CC64AD">
      <w:pPr>
        <w:widowControl w:val="0"/>
        <w:tabs>
          <w:tab w:val="left" w:pos="993"/>
          <w:tab w:val="num" w:pos="1134"/>
        </w:tabs>
        <w:suppressAutoHyphens/>
        <w:spacing w:after="0" w:line="240" w:lineRule="auto"/>
        <w:ind w:left="993" w:hanging="426"/>
        <w:contextualSpacing/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18"/>
          <w:szCs w:val="18"/>
        </w:rPr>
      </w:pPr>
    </w:p>
    <w:p w:rsidR="00CC64AD" w:rsidRPr="00CC64AD" w:rsidRDefault="00CC64AD" w:rsidP="00CC64AD">
      <w:pPr>
        <w:widowControl w:val="0"/>
        <w:numPr>
          <w:ilvl w:val="1"/>
          <w:numId w:val="7"/>
        </w:numPr>
        <w:tabs>
          <w:tab w:val="left" w:pos="993"/>
          <w:tab w:val="num" w:pos="1134"/>
        </w:tabs>
        <w:suppressAutoHyphens/>
        <w:spacing w:after="0" w:line="240" w:lineRule="auto"/>
        <w:ind w:left="993" w:hanging="426"/>
        <w:contextualSpacing/>
        <w:jc w:val="both"/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</w:pPr>
      <w:r w:rsidRPr="00CC64AD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  <w:t xml:space="preserve">poświadczoną przez kandydata za zgodność z oryginałem kopię dokumentu potwierdzającego znajomość języka polskiego, </w:t>
      </w:r>
      <w:r w:rsidR="00464AA0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  <w:t xml:space="preserve">o którym mowa w  ustawie z dnia </w:t>
      </w:r>
      <w:r w:rsidRPr="00CC64AD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  <w:t xml:space="preserve">7 października 1999 r. o języku polskim </w:t>
      </w:r>
      <w:r w:rsidR="00DC59E9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0"/>
          <w:szCs w:val="20"/>
        </w:rPr>
        <w:t>(Dz.U. z 2021 r., poz. 672</w:t>
      </w:r>
      <w:r w:rsidRPr="00CC64AD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0"/>
          <w:szCs w:val="20"/>
        </w:rPr>
        <w:t xml:space="preserve"> ze zm.), </w:t>
      </w:r>
      <w:r w:rsidRPr="00CC64AD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  <w:t>dyplomu ukończenia studiów pierwszego stopnia, studiów drugiego stopnia lub jednolitych studiów magisterskich, na kierunku filologia polska lub dokumentu potwierdzającego prawo do wykonywania zawodu tłumacza p</w:t>
      </w:r>
      <w:r w:rsidR="008E1631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  <w:t xml:space="preserve">rzysięgłego języka polskiego – </w:t>
      </w:r>
      <w:r w:rsidRPr="00705A02">
        <w:rPr>
          <w:rFonts w:ascii="Times New Roman" w:eastAsia="Lucida Sans Unicode" w:hAnsi="Times New Roman" w:cs="Times New Roman"/>
          <w:b/>
          <w:i/>
          <w:iCs/>
          <w:color w:val="000000" w:themeColor="text1"/>
          <w:kern w:val="1"/>
          <w:sz w:val="24"/>
          <w:szCs w:val="24"/>
        </w:rPr>
        <w:t>w przypadku cudzoziemca</w:t>
      </w:r>
      <w:r w:rsidRPr="00CC64AD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  <w:t>;</w:t>
      </w:r>
    </w:p>
    <w:p w:rsidR="00CC64AD" w:rsidRPr="00CC64AD" w:rsidRDefault="00CC64AD" w:rsidP="00CC64AD">
      <w:pPr>
        <w:widowControl w:val="0"/>
        <w:tabs>
          <w:tab w:val="left" w:pos="993"/>
          <w:tab w:val="num" w:pos="1134"/>
        </w:tabs>
        <w:suppressAutoHyphens/>
        <w:spacing w:after="0" w:line="240" w:lineRule="auto"/>
        <w:ind w:left="993" w:hanging="426"/>
        <w:jc w:val="both"/>
        <w:rPr>
          <w:rFonts w:ascii="Times New Roman" w:eastAsia="Lucida Sans Unicode" w:hAnsi="Times New Roman" w:cs="Times New Roman"/>
          <w:i/>
          <w:iCs/>
          <w:color w:val="FF0000"/>
          <w:kern w:val="1"/>
          <w:sz w:val="18"/>
          <w:szCs w:val="18"/>
        </w:rPr>
      </w:pPr>
    </w:p>
    <w:p w:rsidR="00CC64AD" w:rsidRDefault="00CC64AD" w:rsidP="00CC64AD">
      <w:pPr>
        <w:widowControl w:val="0"/>
        <w:numPr>
          <w:ilvl w:val="1"/>
          <w:numId w:val="7"/>
        </w:numPr>
        <w:tabs>
          <w:tab w:val="left" w:pos="993"/>
          <w:tab w:val="num" w:pos="1134"/>
        </w:tabs>
        <w:suppressAutoHyphens/>
        <w:spacing w:after="0" w:line="240" w:lineRule="auto"/>
        <w:ind w:left="993" w:hanging="426"/>
        <w:contextualSpacing/>
        <w:jc w:val="both"/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</w:pPr>
      <w:r w:rsidRPr="00CC64AD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  <w:t xml:space="preserve">poświadczoną przez kandydata za zgodność z oryginałem kopię zaświadczenia lekarskiego </w:t>
      </w:r>
      <w:r w:rsidR="00464AA0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  <w:br/>
      </w:r>
      <w:r w:rsidRPr="00CC64AD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  <w:t>o braku przeciwwskazań zdrowotnych do wykonywania pracy na stanowisku  kierowniczym;</w:t>
      </w:r>
    </w:p>
    <w:p w:rsidR="00CC64AD" w:rsidRPr="00CC64AD" w:rsidRDefault="00CC64AD" w:rsidP="00D40864">
      <w:pPr>
        <w:widowControl w:val="0"/>
        <w:tabs>
          <w:tab w:val="left" w:pos="993"/>
          <w:tab w:val="num" w:pos="113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18"/>
          <w:szCs w:val="18"/>
        </w:rPr>
      </w:pPr>
    </w:p>
    <w:p w:rsidR="00CC64AD" w:rsidRPr="00D40864" w:rsidRDefault="00CC64AD" w:rsidP="00D40864">
      <w:pPr>
        <w:widowControl w:val="0"/>
        <w:numPr>
          <w:ilvl w:val="1"/>
          <w:numId w:val="7"/>
        </w:numPr>
        <w:tabs>
          <w:tab w:val="left" w:pos="993"/>
          <w:tab w:val="num" w:pos="1134"/>
        </w:tabs>
        <w:suppressAutoHyphens/>
        <w:spacing w:after="0" w:line="240" w:lineRule="auto"/>
        <w:ind w:left="993" w:hanging="426"/>
        <w:contextualSpacing/>
        <w:jc w:val="both"/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</w:pPr>
      <w:r w:rsidRPr="00CC64AD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  <w:t>oświadczenie, że przeciwko kandydat</w:t>
      </w:r>
      <w:r w:rsidR="00464AA0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  <w:t xml:space="preserve">owi nie toczy się postępowanie </w:t>
      </w:r>
      <w:r w:rsidRPr="00CC64AD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  <w:t xml:space="preserve">o przestępstwo ścigane </w:t>
      </w:r>
      <w:r w:rsidR="00464AA0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  <w:br/>
      </w:r>
      <w:r w:rsidRPr="00CC64AD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  <w:t>z oskarżenia publicznego lub postępowanie dyscyplinarne;</w:t>
      </w:r>
    </w:p>
    <w:p w:rsidR="00CC64AD" w:rsidRPr="00CC64AD" w:rsidRDefault="00CC64AD" w:rsidP="00CC64AD">
      <w:pPr>
        <w:widowControl w:val="0"/>
        <w:numPr>
          <w:ilvl w:val="1"/>
          <w:numId w:val="7"/>
        </w:numPr>
        <w:tabs>
          <w:tab w:val="left" w:pos="993"/>
          <w:tab w:val="num" w:pos="1134"/>
        </w:tabs>
        <w:suppressAutoHyphens/>
        <w:spacing w:after="0" w:line="240" w:lineRule="auto"/>
        <w:ind w:left="993" w:hanging="426"/>
        <w:contextualSpacing/>
        <w:jc w:val="both"/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</w:pPr>
      <w:r w:rsidRPr="00CC64AD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  <w:lastRenderedPageBreak/>
        <w:t>oświadczenie, że kandydat nie był skazany prawomocnym wyrokiem za umyślne przestępstwo lub umyślne przestępstwo skarbowe;</w:t>
      </w:r>
    </w:p>
    <w:p w:rsidR="00CC64AD" w:rsidRPr="00CC64AD" w:rsidRDefault="00CC64AD" w:rsidP="00CC64AD">
      <w:pPr>
        <w:widowControl w:val="0"/>
        <w:tabs>
          <w:tab w:val="left" w:pos="993"/>
          <w:tab w:val="num" w:pos="1134"/>
        </w:tabs>
        <w:suppressAutoHyphens/>
        <w:spacing w:after="0" w:line="240" w:lineRule="auto"/>
        <w:ind w:left="993" w:hanging="426"/>
        <w:jc w:val="both"/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18"/>
          <w:szCs w:val="18"/>
        </w:rPr>
      </w:pPr>
    </w:p>
    <w:p w:rsidR="00CC64AD" w:rsidRPr="00CC64AD" w:rsidRDefault="00CC64AD" w:rsidP="00CC64AD">
      <w:pPr>
        <w:widowControl w:val="0"/>
        <w:numPr>
          <w:ilvl w:val="1"/>
          <w:numId w:val="7"/>
        </w:numPr>
        <w:tabs>
          <w:tab w:val="left" w:pos="993"/>
          <w:tab w:val="num" w:pos="1134"/>
        </w:tabs>
        <w:suppressAutoHyphens/>
        <w:spacing w:after="0" w:line="240" w:lineRule="auto"/>
        <w:ind w:left="993" w:hanging="426"/>
        <w:contextualSpacing/>
        <w:jc w:val="both"/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0"/>
          <w:szCs w:val="20"/>
        </w:rPr>
      </w:pPr>
      <w:r w:rsidRPr="00CC64AD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  <w:t xml:space="preserve">oświadczenie, że kandydat nie był karany zakazem pełnienia funkcji związanych </w:t>
      </w:r>
      <w:r w:rsidR="00464AA0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  <w:br/>
        <w:t xml:space="preserve">z </w:t>
      </w:r>
      <w:r w:rsidRPr="00CC64AD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  <w:t>dysponowaniem środkami publicznymi, o którym mowa w art. 31 ust. 1 pkt 4 ustawy   z dnia 17 grudnia 2004 r. o odpowiedzialności za naruszenie dyscypliny finansów publicznych</w:t>
      </w:r>
      <w:r w:rsidR="00DC59E9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0"/>
          <w:szCs w:val="20"/>
        </w:rPr>
        <w:t xml:space="preserve"> (Dz. U. z 2021 r., poz. 289</w:t>
      </w:r>
      <w:r w:rsidRPr="00CC64AD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0"/>
          <w:szCs w:val="20"/>
        </w:rPr>
        <w:t xml:space="preserve"> ze zm.);</w:t>
      </w:r>
    </w:p>
    <w:p w:rsidR="00CC64AD" w:rsidRPr="00CC64AD" w:rsidRDefault="00CC64AD" w:rsidP="00CC64AD">
      <w:pPr>
        <w:widowControl w:val="0"/>
        <w:tabs>
          <w:tab w:val="left" w:pos="993"/>
          <w:tab w:val="num" w:pos="1134"/>
        </w:tabs>
        <w:suppressAutoHyphens/>
        <w:spacing w:after="0" w:line="240" w:lineRule="auto"/>
        <w:ind w:left="993" w:hanging="426"/>
        <w:contextualSpacing/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0"/>
          <w:szCs w:val="20"/>
        </w:rPr>
      </w:pPr>
    </w:p>
    <w:p w:rsidR="00CC64AD" w:rsidRPr="00CC64AD" w:rsidRDefault="00CC64AD" w:rsidP="00CC64AD">
      <w:pPr>
        <w:widowControl w:val="0"/>
        <w:numPr>
          <w:ilvl w:val="1"/>
          <w:numId w:val="7"/>
        </w:numPr>
        <w:tabs>
          <w:tab w:val="left" w:pos="993"/>
          <w:tab w:val="num" w:pos="1134"/>
        </w:tabs>
        <w:suppressAutoHyphens/>
        <w:spacing w:after="0" w:line="240" w:lineRule="auto"/>
        <w:ind w:left="993" w:hanging="426"/>
        <w:contextualSpacing/>
        <w:jc w:val="both"/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</w:pPr>
      <w:r w:rsidRPr="00880E63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 xml:space="preserve">oświadczenie o dopełnieniu obowiązku, o którym mowa w art. 7 ust.1 i ust.3a ustawy z dnia 18 października 2006 r. o ujawnianiu informacji o dokumentach organów bezpieczeństwa państwa z lat 1944-1990 oraz treści tych dokumentów </w:t>
      </w:r>
      <w:r w:rsidR="00880E63" w:rsidRPr="00880E63"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</w:rPr>
        <w:t>(Dz. U. z 2021 r., poz.1633</w:t>
      </w:r>
      <w:r w:rsidRPr="00880E63"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</w:rPr>
        <w:t xml:space="preserve"> ze zm.) – </w:t>
      </w:r>
      <w:r w:rsidRPr="00880E63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>w przypadku kandydata na dyrektora publicznej szkoły urodzonego przed dniem 1 sierpnia 1972 r</w:t>
      </w:r>
      <w:r w:rsidRPr="00CC64AD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  <w:t>.;</w:t>
      </w:r>
    </w:p>
    <w:p w:rsidR="00CC64AD" w:rsidRPr="00CC64AD" w:rsidRDefault="00CC64AD" w:rsidP="00CC64AD">
      <w:pPr>
        <w:widowControl w:val="0"/>
        <w:tabs>
          <w:tab w:val="left" w:pos="993"/>
          <w:tab w:val="num" w:pos="1134"/>
        </w:tabs>
        <w:suppressAutoHyphens/>
        <w:spacing w:after="0" w:line="240" w:lineRule="auto"/>
        <w:ind w:left="993" w:hanging="426"/>
        <w:jc w:val="both"/>
        <w:rPr>
          <w:rFonts w:ascii="Times New Roman" w:eastAsia="Lucida Sans Unicode" w:hAnsi="Times New Roman" w:cs="Times New Roman"/>
          <w:i/>
          <w:iCs/>
          <w:color w:val="FF0000"/>
          <w:kern w:val="1"/>
          <w:sz w:val="16"/>
          <w:szCs w:val="16"/>
        </w:rPr>
      </w:pPr>
    </w:p>
    <w:p w:rsidR="00CC64AD" w:rsidRPr="00CC64AD" w:rsidRDefault="00CC64AD" w:rsidP="00CC64AD">
      <w:pPr>
        <w:widowControl w:val="0"/>
        <w:numPr>
          <w:ilvl w:val="1"/>
          <w:numId w:val="7"/>
        </w:numPr>
        <w:tabs>
          <w:tab w:val="left" w:pos="993"/>
          <w:tab w:val="num" w:pos="1134"/>
        </w:tabs>
        <w:suppressAutoHyphens/>
        <w:spacing w:after="0" w:line="240" w:lineRule="auto"/>
        <w:ind w:left="993" w:hanging="426"/>
        <w:contextualSpacing/>
        <w:jc w:val="both"/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</w:pPr>
      <w:r w:rsidRPr="00CC64AD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  <w:t>poświadczoną przez kandydata za zgodność z oryginałem kopię aktu nadania stopnia nauczyciela mianowanego lub dyplomowanego – w przypadku nauczyciela;</w:t>
      </w:r>
    </w:p>
    <w:p w:rsidR="00CC64AD" w:rsidRPr="00CC64AD" w:rsidRDefault="00CC64AD" w:rsidP="00CC64AD">
      <w:pPr>
        <w:widowControl w:val="0"/>
        <w:tabs>
          <w:tab w:val="left" w:pos="993"/>
          <w:tab w:val="num" w:pos="1134"/>
        </w:tabs>
        <w:suppressAutoHyphens/>
        <w:spacing w:after="0" w:line="240" w:lineRule="auto"/>
        <w:ind w:left="993" w:hanging="426"/>
        <w:jc w:val="both"/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18"/>
          <w:szCs w:val="18"/>
        </w:rPr>
      </w:pPr>
    </w:p>
    <w:p w:rsidR="00CC64AD" w:rsidRPr="00CC64AD" w:rsidRDefault="00CC64AD" w:rsidP="00CC64AD">
      <w:pPr>
        <w:widowControl w:val="0"/>
        <w:numPr>
          <w:ilvl w:val="1"/>
          <w:numId w:val="7"/>
        </w:numPr>
        <w:tabs>
          <w:tab w:val="left" w:pos="993"/>
          <w:tab w:val="num" w:pos="1134"/>
        </w:tabs>
        <w:suppressAutoHyphens/>
        <w:spacing w:after="0" w:line="240" w:lineRule="auto"/>
        <w:ind w:left="993" w:hanging="426"/>
        <w:contextualSpacing/>
        <w:jc w:val="both"/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</w:pPr>
      <w:r w:rsidRPr="00CC64AD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  <w:t>poświadczoną przez kandydata za zgodność z oryginałem kopię karty oceny pracy lub oceny dorobku zawodowego – w przypadku nauczyciela i nauczyciela akademickiego;</w:t>
      </w:r>
    </w:p>
    <w:p w:rsidR="00CC64AD" w:rsidRPr="00CC64AD" w:rsidRDefault="00CC64AD" w:rsidP="00CC64AD">
      <w:pPr>
        <w:widowControl w:val="0"/>
        <w:tabs>
          <w:tab w:val="left" w:pos="993"/>
          <w:tab w:val="num" w:pos="1134"/>
        </w:tabs>
        <w:suppressAutoHyphens/>
        <w:spacing w:after="0" w:line="240" w:lineRule="auto"/>
        <w:ind w:left="993" w:hanging="426"/>
        <w:jc w:val="both"/>
        <w:rPr>
          <w:rFonts w:ascii="Times New Roman" w:eastAsia="Lucida Sans Unicode" w:hAnsi="Times New Roman" w:cs="Times New Roman"/>
          <w:i/>
          <w:iCs/>
          <w:color w:val="FF0000"/>
          <w:kern w:val="1"/>
          <w:sz w:val="18"/>
          <w:szCs w:val="18"/>
        </w:rPr>
      </w:pPr>
    </w:p>
    <w:p w:rsidR="00CC64AD" w:rsidRPr="00CC64AD" w:rsidRDefault="00CC64AD" w:rsidP="00CC64AD">
      <w:pPr>
        <w:widowControl w:val="0"/>
        <w:numPr>
          <w:ilvl w:val="1"/>
          <w:numId w:val="7"/>
        </w:numPr>
        <w:tabs>
          <w:tab w:val="left" w:pos="993"/>
          <w:tab w:val="num" w:pos="1134"/>
        </w:tabs>
        <w:suppressAutoHyphens/>
        <w:spacing w:after="0" w:line="240" w:lineRule="auto"/>
        <w:ind w:left="993" w:hanging="426"/>
        <w:contextualSpacing/>
        <w:jc w:val="both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</w:pPr>
      <w:r w:rsidRPr="00CC64AD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  <w:t xml:space="preserve">oświadczenie, że kandydat nie był prawomocnie ukarany karą dyscyplinarną, </w:t>
      </w:r>
      <w:r w:rsidRPr="00CC64AD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  <w:br/>
        <w:t xml:space="preserve">o której mowa w art. 76 ust. 1 ustawy z dnia 26 stycznia 1982 r. – Karta  Nauczyciela </w:t>
      </w:r>
      <w:r w:rsidRPr="00CC64AD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0"/>
          <w:szCs w:val="20"/>
        </w:rPr>
        <w:t xml:space="preserve">(Dz. U. </w:t>
      </w:r>
      <w:r w:rsidR="00464AA0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0"/>
          <w:szCs w:val="20"/>
        </w:rPr>
        <w:br/>
      </w:r>
      <w:r w:rsidR="005E7177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0"/>
          <w:szCs w:val="20"/>
        </w:rPr>
        <w:t>z 2021 r., poz. 1762</w:t>
      </w:r>
      <w:r w:rsidRPr="00CC64AD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0"/>
          <w:szCs w:val="20"/>
        </w:rPr>
        <w:t xml:space="preserve"> ze zm.) </w:t>
      </w:r>
      <w:r w:rsidRPr="00CC64AD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  <w:t>lub karą dyscyplinarną, o której mowa w art. 276</w:t>
      </w:r>
      <w:r w:rsidRPr="00CC64AD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0"/>
          <w:szCs w:val="20"/>
        </w:rPr>
        <w:t xml:space="preserve"> </w:t>
      </w:r>
      <w:r w:rsidRPr="00CC64AD">
        <w:rPr>
          <w:rFonts w:ascii="Times New Roman" w:eastAsia="Lucida Sans Unicode" w:hAnsi="Times New Roman" w:cs="Times New Roman"/>
          <w:i/>
          <w:iCs/>
          <w:color w:val="000000" w:themeColor="text1"/>
          <w:kern w:val="1"/>
          <w:sz w:val="24"/>
          <w:szCs w:val="24"/>
        </w:rPr>
        <w:t xml:space="preserve">ust. </w:t>
      </w:r>
      <w:r w:rsidRPr="00CC64AD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 xml:space="preserve">1 </w:t>
      </w:r>
      <w:r w:rsidRPr="009076A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 xml:space="preserve">ustawy z dnia 20 lipca 2018 r. - Prawo o szkolnictwie </w:t>
      </w:r>
      <w:r w:rsidRPr="00844D36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 xml:space="preserve">wyższym i nauce </w:t>
      </w:r>
      <w:r w:rsidRPr="00844D36"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</w:rPr>
        <w:t>(Dz. U. z 202</w:t>
      </w:r>
      <w:r w:rsidR="005E7177" w:rsidRPr="00844D36"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</w:rPr>
        <w:t>2 r., poz. 574</w:t>
      </w:r>
      <w:r w:rsidRPr="00844D36"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</w:rPr>
        <w:t xml:space="preserve"> ze zm.)</w:t>
      </w:r>
      <w:r w:rsidRPr="00844D36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 xml:space="preserve"> lub karą dyscyplinarną, o której mowa w art. 140 ust.1 ustawy z dnia 27 lipca 2005 r. – Prawo </w:t>
      </w:r>
      <w:r w:rsidR="009076AA" w:rsidRPr="00844D36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br/>
      </w:r>
      <w:r w:rsidRPr="00844D36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 xml:space="preserve">o szkolnictwie wyższym </w:t>
      </w:r>
      <w:r w:rsidRPr="00844D36"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</w:rPr>
        <w:t>(Dz. U. z</w:t>
      </w:r>
      <w:r w:rsidR="005B4550" w:rsidRPr="00844D36"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</w:rPr>
        <w:t xml:space="preserve"> 2017 r., poz. 2183 z </w:t>
      </w:r>
      <w:proofErr w:type="spellStart"/>
      <w:r w:rsidR="005B4550" w:rsidRPr="00844D36"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</w:rPr>
        <w:t>późn</w:t>
      </w:r>
      <w:proofErr w:type="spellEnd"/>
      <w:r w:rsidR="005B4550" w:rsidRPr="00844D36"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</w:rPr>
        <w:t>. zm.</w:t>
      </w:r>
      <w:r w:rsidR="001D6C20" w:rsidRPr="00844D36"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</w:rPr>
        <w:t>)</w:t>
      </w:r>
      <w:r w:rsidR="005B4550" w:rsidRPr="00844D36"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</w:rPr>
        <w:t xml:space="preserve"> </w:t>
      </w:r>
      <w:r w:rsidRPr="00844D36">
        <w:rPr>
          <w:rFonts w:ascii="Times New Roman" w:eastAsia="Lucida Sans Unicode" w:hAnsi="Times New Roman" w:cs="Times New Roman"/>
          <w:i/>
          <w:iCs/>
          <w:strike/>
          <w:kern w:val="1"/>
          <w:sz w:val="20"/>
          <w:szCs w:val="20"/>
        </w:rPr>
        <w:t>-</w:t>
      </w:r>
      <w:r w:rsidRPr="00844D36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 xml:space="preserve"> w przypadku naucz</w:t>
      </w:r>
      <w:r w:rsidRPr="009076A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 xml:space="preserve">yciela </w:t>
      </w:r>
      <w:r w:rsidR="009076A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br/>
      </w:r>
      <w:r w:rsidRPr="009076A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>i nauczyciela</w:t>
      </w:r>
      <w:r w:rsidRPr="009076AA"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</w:rPr>
        <w:t xml:space="preserve"> </w:t>
      </w:r>
      <w:r w:rsidRPr="00CC64AD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>akademickiego;</w:t>
      </w:r>
    </w:p>
    <w:p w:rsidR="00CC64AD" w:rsidRPr="00CC64AD" w:rsidRDefault="00CC64AD" w:rsidP="00CC64AD">
      <w:pPr>
        <w:widowControl w:val="0"/>
        <w:tabs>
          <w:tab w:val="left" w:pos="993"/>
          <w:tab w:val="num" w:pos="1134"/>
        </w:tabs>
        <w:suppressAutoHyphens/>
        <w:spacing w:after="0" w:line="240" w:lineRule="auto"/>
        <w:ind w:left="993" w:hanging="426"/>
        <w:jc w:val="both"/>
        <w:rPr>
          <w:rFonts w:ascii="Times New Roman" w:eastAsia="Lucida Sans Unicode" w:hAnsi="Times New Roman" w:cs="Times New Roman"/>
          <w:i/>
          <w:iCs/>
          <w:kern w:val="1"/>
          <w:sz w:val="18"/>
          <w:szCs w:val="18"/>
        </w:rPr>
      </w:pPr>
    </w:p>
    <w:p w:rsidR="00CC64AD" w:rsidRPr="00CC64AD" w:rsidRDefault="00CC64AD" w:rsidP="00CC64AD">
      <w:pPr>
        <w:widowControl w:val="0"/>
        <w:numPr>
          <w:ilvl w:val="1"/>
          <w:numId w:val="7"/>
        </w:numPr>
        <w:tabs>
          <w:tab w:val="left" w:pos="993"/>
          <w:tab w:val="num" w:pos="1134"/>
        </w:tabs>
        <w:suppressAutoHyphens/>
        <w:spacing w:after="0" w:line="240" w:lineRule="auto"/>
        <w:ind w:left="993" w:hanging="426"/>
        <w:contextualSpacing/>
        <w:jc w:val="both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</w:pPr>
      <w:r w:rsidRPr="00CC64AD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 xml:space="preserve">oświadczenie, że kandydat ma pełną zdolność do czynności prawnych i korzysta </w:t>
      </w:r>
      <w:r w:rsidR="00464AA0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 xml:space="preserve">w </w:t>
      </w:r>
      <w:r w:rsidRPr="00CC64AD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>pełni praw publicznych.</w:t>
      </w:r>
    </w:p>
    <w:p w:rsidR="00CC64AD" w:rsidRPr="00CC64AD" w:rsidRDefault="00CC64AD" w:rsidP="00CC64AD">
      <w:pPr>
        <w:widowControl w:val="0"/>
        <w:tabs>
          <w:tab w:val="left" w:pos="993"/>
          <w:tab w:val="num" w:pos="1134"/>
        </w:tabs>
        <w:suppressAutoHyphens/>
        <w:spacing w:after="0" w:line="240" w:lineRule="auto"/>
        <w:ind w:left="993" w:hanging="426"/>
        <w:jc w:val="both"/>
        <w:rPr>
          <w:rFonts w:ascii="Times New Roman" w:eastAsia="Lucida Sans Unicode" w:hAnsi="Times New Roman" w:cs="Times New Roman"/>
          <w:i/>
          <w:iCs/>
          <w:color w:val="FF0000"/>
          <w:kern w:val="1"/>
          <w:sz w:val="12"/>
          <w:szCs w:val="12"/>
        </w:rPr>
      </w:pPr>
    </w:p>
    <w:p w:rsidR="00482C2F" w:rsidRDefault="00CC64AD" w:rsidP="00CC64AD">
      <w:pPr>
        <w:widowControl w:val="0"/>
        <w:tabs>
          <w:tab w:val="left" w:pos="1418"/>
        </w:tabs>
        <w:suppressAutoHyphens/>
        <w:spacing w:before="240" w:after="0" w:line="240" w:lineRule="auto"/>
        <w:ind w:left="567" w:hanging="283"/>
        <w:jc w:val="both"/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</w:rPr>
      </w:pPr>
      <w:r w:rsidRPr="00CC64AD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</w:rPr>
        <w:t>3</w:t>
      </w:r>
      <w:r w:rsidRPr="00CC64AD"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</w:rPr>
        <w:t>.</w:t>
      </w:r>
      <w:r w:rsidRPr="00CC64AD"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</w:rPr>
        <w:tab/>
        <w:t xml:space="preserve">Oferty   należy  składać   w   zamkniętych   kopertach   z   podanym  adresem   zwrotnym i numerem telefonu oraz dopiskiem </w:t>
      </w:r>
      <w:r w:rsidRPr="00CC64AD"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u w:val="single"/>
        </w:rPr>
        <w:t xml:space="preserve">„Konkurs na stanowisko </w:t>
      </w:r>
      <w:r w:rsidR="005E7177"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u w:val="single"/>
        </w:rPr>
        <w:t xml:space="preserve">dyrektora Zespołu </w:t>
      </w:r>
      <w:proofErr w:type="spellStart"/>
      <w:r w:rsidR="005E7177"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u w:val="single"/>
        </w:rPr>
        <w:t>Szkolno</w:t>
      </w:r>
      <w:proofErr w:type="spellEnd"/>
      <w:r w:rsidR="005E7177"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u w:val="single"/>
        </w:rPr>
        <w:t xml:space="preserve"> - Przedszkolnego</w:t>
      </w:r>
      <w:r w:rsidRPr="00CC64AD"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u w:val="single"/>
        </w:rPr>
        <w:t xml:space="preserve"> w </w:t>
      </w:r>
      <w:r w:rsidRPr="002376A5"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u w:val="single"/>
        </w:rPr>
        <w:t>Gostyninie”.</w:t>
      </w:r>
      <w:r w:rsidR="00DC59E9" w:rsidRPr="002376A5"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</w:rPr>
        <w:t xml:space="preserve">                             </w:t>
      </w:r>
      <w:r w:rsidRPr="002376A5"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</w:rPr>
        <w:tab/>
      </w:r>
      <w:r w:rsidRPr="002376A5"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</w:rPr>
        <w:tab/>
        <w:t xml:space="preserve">                                                                                                               </w:t>
      </w:r>
    </w:p>
    <w:p w:rsidR="00CC64AD" w:rsidRPr="00CC64AD" w:rsidRDefault="00482C2F" w:rsidP="00CC64AD">
      <w:pPr>
        <w:widowControl w:val="0"/>
        <w:tabs>
          <w:tab w:val="left" w:pos="1418"/>
        </w:tabs>
        <w:suppressAutoHyphens/>
        <w:spacing w:before="240" w:after="0" w:line="240" w:lineRule="auto"/>
        <w:ind w:left="567" w:hanging="283"/>
        <w:jc w:val="both"/>
        <w:rPr>
          <w:rFonts w:ascii="Times New Roman" w:eastAsia="Lucida Sans Unicode" w:hAnsi="Times New Roman" w:cs="Times New Roman"/>
          <w:b/>
          <w:bCs/>
          <w:i/>
          <w:iCs/>
          <w:kern w:val="1"/>
          <w:sz w:val="26"/>
          <w:szCs w:val="26"/>
        </w:rPr>
      </w:pPr>
      <w:r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</w:rPr>
        <w:tab/>
      </w:r>
      <w:r w:rsidR="00CC64AD" w:rsidRPr="002376A5">
        <w:rPr>
          <w:rFonts w:ascii="Times New Roman" w:eastAsia="Lucida Sans Unicode" w:hAnsi="Times New Roman" w:cs="Times New Roman"/>
          <w:b/>
          <w:bCs/>
          <w:i/>
          <w:iCs/>
          <w:kern w:val="1"/>
          <w:sz w:val="26"/>
          <w:szCs w:val="26"/>
          <w:shd w:val="clear" w:color="auto" w:fill="D0CECE" w:themeFill="background2" w:themeFillShade="E6"/>
        </w:rPr>
        <w:t xml:space="preserve">w terminie </w:t>
      </w:r>
      <w:r w:rsidR="00FD1138"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  <w:shd w:val="clear" w:color="auto" w:fill="D0CECE" w:themeFill="background2" w:themeFillShade="E6"/>
        </w:rPr>
        <w:t>do dnia 2</w:t>
      </w:r>
      <w:r w:rsidR="00C87C86"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  <w:shd w:val="clear" w:color="auto" w:fill="D0CECE" w:themeFill="background2" w:themeFillShade="E6"/>
        </w:rPr>
        <w:t>4</w:t>
      </w:r>
      <w:r w:rsidR="00CC64AD" w:rsidRPr="002376A5"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  <w:shd w:val="clear" w:color="auto" w:fill="D0CECE" w:themeFill="background2" w:themeFillShade="E6"/>
        </w:rPr>
        <w:t xml:space="preserve"> czerwca 202</w:t>
      </w:r>
      <w:r w:rsidR="005E7177"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  <w:shd w:val="clear" w:color="auto" w:fill="D0CECE" w:themeFill="background2" w:themeFillShade="E6"/>
        </w:rPr>
        <w:t>2</w:t>
      </w:r>
      <w:r w:rsidR="00CC64AD" w:rsidRPr="002376A5"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  <w:shd w:val="clear" w:color="auto" w:fill="D0CECE" w:themeFill="background2" w:themeFillShade="E6"/>
        </w:rPr>
        <w:t xml:space="preserve"> roku </w:t>
      </w:r>
      <w:r w:rsidR="00CC64AD" w:rsidRPr="00CC64AD"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  <w:shd w:val="clear" w:color="auto" w:fill="D0CECE" w:themeFill="background2" w:themeFillShade="E6"/>
        </w:rPr>
        <w:t>do godz. 15.00</w:t>
      </w:r>
      <w:r w:rsidR="00CC64AD" w:rsidRPr="00CC64AD">
        <w:rPr>
          <w:rFonts w:ascii="Times New Roman" w:eastAsia="Lucida Sans Unicode" w:hAnsi="Times New Roman" w:cs="Times New Roman"/>
          <w:b/>
          <w:bCs/>
          <w:i/>
          <w:iCs/>
          <w:kern w:val="1"/>
          <w:sz w:val="26"/>
          <w:szCs w:val="26"/>
        </w:rPr>
        <w:t xml:space="preserve"> w sekretariacie Urzędu Miasta  w Gostyninie, ul. Rynek 26, tel. 24 236 07 10.</w:t>
      </w:r>
    </w:p>
    <w:p w:rsidR="00CC64AD" w:rsidRDefault="00CC64AD" w:rsidP="00FB60DF">
      <w:pPr>
        <w:widowControl w:val="0"/>
        <w:tabs>
          <w:tab w:val="left" w:pos="1418"/>
        </w:tabs>
        <w:suppressAutoHyphens/>
        <w:spacing w:before="240" w:after="0" w:line="240" w:lineRule="auto"/>
        <w:ind w:left="567" w:hanging="283"/>
        <w:jc w:val="both"/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</w:rPr>
      </w:pPr>
      <w:r w:rsidRPr="00CC64AD"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</w:rPr>
        <w:t xml:space="preserve">   </w:t>
      </w:r>
      <w:r w:rsidRPr="00CC64AD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</w:rPr>
        <w:t>Nie dopuszcza się składania ofert w postaci elektronicznej</w:t>
      </w:r>
      <w:r w:rsidRPr="00CC64AD"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</w:rPr>
        <w:t>.</w:t>
      </w:r>
    </w:p>
    <w:p w:rsidR="00C42E2C" w:rsidRPr="00C42E2C" w:rsidRDefault="00C42E2C" w:rsidP="00C42E2C">
      <w:pPr>
        <w:widowControl w:val="0"/>
        <w:suppressAutoHyphens/>
        <w:spacing w:before="240" w:after="0" w:line="100" w:lineRule="atLeast"/>
        <w:ind w:left="360"/>
        <w:jc w:val="both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</w:rPr>
      </w:pPr>
      <w:r w:rsidRPr="00C42E2C">
        <w:rPr>
          <w:rFonts w:ascii="Times New Roman" w:hAnsi="Times New Roman" w:cs="Times New Roman"/>
          <w:i/>
        </w:rPr>
        <w:t>Na żądanie organu prowadzącego publiczne przedszkole, publiczną szkołę lub publiczną placówkę kandydat jest obowiązany przedstawić oryginały dokumentów, o których mowa w ustępie 2 pkt. 4 -7 i 12-13.</w:t>
      </w:r>
    </w:p>
    <w:p w:rsidR="001F6210" w:rsidRPr="00CC64AD" w:rsidRDefault="00CC64AD" w:rsidP="00C42E2C">
      <w:pPr>
        <w:widowControl w:val="0"/>
        <w:suppressAutoHyphens/>
        <w:spacing w:before="240" w:after="0" w:line="100" w:lineRule="atLeast"/>
        <w:ind w:left="360"/>
        <w:jc w:val="both"/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</w:rPr>
      </w:pPr>
      <w:r w:rsidRPr="00C42E2C"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</w:rPr>
        <w:t xml:space="preserve">4. O terminie i miejscu przeprowadzenia postępowania konkursowego kandydaci   zostaną </w:t>
      </w:r>
      <w:r w:rsidRPr="001F6210"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</w:rPr>
        <w:t xml:space="preserve">powiadomieni  indywidualnie. </w:t>
      </w:r>
    </w:p>
    <w:p w:rsidR="00F92467" w:rsidRDefault="00CC64AD" w:rsidP="00CC64AD">
      <w:pPr>
        <w:widowControl w:val="0"/>
        <w:tabs>
          <w:tab w:val="left" w:pos="465"/>
        </w:tabs>
        <w:suppressAutoHyphens/>
        <w:spacing w:before="240" w:after="0" w:line="200" w:lineRule="exact"/>
        <w:ind w:left="45" w:hanging="15"/>
        <w:jc w:val="center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</w:pPr>
      <w:r w:rsidRPr="00CC64AD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 xml:space="preserve">     Konkurs przeprowadzi komisja konkursowa powołana przez Burmistrza Miasta Gostynina.    </w:t>
      </w:r>
    </w:p>
    <w:p w:rsidR="00CC64AD" w:rsidRPr="00CC64AD" w:rsidRDefault="00CC64AD" w:rsidP="00CC64AD">
      <w:pPr>
        <w:widowControl w:val="0"/>
        <w:tabs>
          <w:tab w:val="left" w:pos="465"/>
        </w:tabs>
        <w:suppressAutoHyphens/>
        <w:spacing w:before="240" w:after="0" w:line="200" w:lineRule="exact"/>
        <w:ind w:left="45" w:hanging="15"/>
        <w:jc w:val="center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</w:pPr>
      <w:r w:rsidRPr="00CC64AD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 xml:space="preserve">                       </w:t>
      </w:r>
    </w:p>
    <w:p w:rsidR="00CC64AD" w:rsidRPr="00CC64AD" w:rsidRDefault="00CC64AD" w:rsidP="00FB60DF">
      <w:pPr>
        <w:widowControl w:val="0"/>
        <w:suppressAutoHyphens/>
        <w:spacing w:before="240" w:after="0" w:line="100" w:lineRule="atLeast"/>
        <w:ind w:left="284"/>
        <w:contextualSpacing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</w:rPr>
      </w:pPr>
      <w:r w:rsidRPr="00CC64AD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Informujemy, że zgodnie z art. 13 ust.1 i 2 rozporządzenia Parlamentu Europejskiego  i Rady (UE) 2016/679 z dnia 27 kwietnia 2016 r. w sprawie ochrony osób fizycznych w związku </w:t>
      </w:r>
      <w:r w:rsidRPr="00CC64AD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br/>
        <w:t>z przetwarzaniem danych osobowych i w sprawie swobodnego przepływu takich danych (RODO):</w:t>
      </w:r>
    </w:p>
    <w:p w:rsidR="00CC64AD" w:rsidRPr="00CC64AD" w:rsidRDefault="00CC64AD" w:rsidP="00CC64A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Lucida Sans"/>
          <w:kern w:val="3"/>
          <w:sz w:val="16"/>
          <w:szCs w:val="16"/>
          <w:lang w:eastAsia="zh-CN" w:bidi="hi-IN"/>
        </w:rPr>
      </w:pPr>
    </w:p>
    <w:p w:rsidR="00CC64AD" w:rsidRPr="00CC64AD" w:rsidRDefault="00CC64AD" w:rsidP="00CC64AD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CC64A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Administratorem Pani/Pana danych osobowych jest Miejski Zespół Szkół i Przedszkoli (</w:t>
      </w:r>
      <w:proofErr w:type="spellStart"/>
      <w:r w:rsidRPr="00CC64A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MZESiP</w:t>
      </w:r>
      <w:proofErr w:type="spellEnd"/>
      <w:r w:rsidRPr="00CC64A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) </w:t>
      </w:r>
      <w:r w:rsidR="005B4550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br/>
      </w:r>
      <w:r w:rsidRPr="00CC64A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z siedzibą w Gostyninie, przy ul. Polnej 36.</w:t>
      </w:r>
    </w:p>
    <w:p w:rsidR="00CC64AD" w:rsidRPr="00CC64AD" w:rsidRDefault="00CC64AD" w:rsidP="00CC64AD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</w:pPr>
    </w:p>
    <w:p w:rsidR="00CC64AD" w:rsidRPr="00CC64AD" w:rsidRDefault="00CC64AD" w:rsidP="00CC64AD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CC64A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Może się Pani/Pan z nim kontaktować w następujący sposób:</w:t>
      </w:r>
    </w:p>
    <w:p w:rsidR="00CC64AD" w:rsidRPr="00CC64AD" w:rsidRDefault="00CC64AD" w:rsidP="00CC64AD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CC64A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a)    poprzez e-mail: mzesip@gostynin.edu.pl</w:t>
      </w:r>
    </w:p>
    <w:p w:rsidR="00CC64AD" w:rsidRPr="00CC64AD" w:rsidRDefault="00CC64AD" w:rsidP="00CC64AD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CC64A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b)    telefonicznie: (24) 235 32 00 ,</w:t>
      </w:r>
    </w:p>
    <w:p w:rsidR="00A904B5" w:rsidRPr="00CC64AD" w:rsidRDefault="00CC64AD" w:rsidP="00F92467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CC64A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c)    listownie: ul. Polna 36, 09-500 Gostynin.</w:t>
      </w:r>
    </w:p>
    <w:p w:rsidR="00CC64AD" w:rsidRPr="00CC64AD" w:rsidRDefault="00CC64AD" w:rsidP="00CC64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</w:pPr>
    </w:p>
    <w:p w:rsidR="00CC64AD" w:rsidRPr="00CC64AD" w:rsidRDefault="00CC64AD" w:rsidP="00CC64AD">
      <w:pPr>
        <w:suppressAutoHyphens/>
        <w:autoSpaceDN w:val="0"/>
        <w:spacing w:after="0" w:line="240" w:lineRule="auto"/>
        <w:ind w:left="284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zh-CN" w:bidi="hi-IN"/>
        </w:rPr>
      </w:pPr>
      <w:r w:rsidRPr="00CC64AD"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zh-CN" w:bidi="hi-IN"/>
        </w:rPr>
        <w:lastRenderedPageBreak/>
        <w:t>Inspektor ochrony danych</w:t>
      </w:r>
    </w:p>
    <w:p w:rsidR="00CC64AD" w:rsidRPr="00CC64AD" w:rsidRDefault="00CC64AD" w:rsidP="00CC64AD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CC64A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Może się Pani/Pan kontaktować również z wyznaczonym przez dyrektora </w:t>
      </w:r>
      <w:proofErr w:type="spellStart"/>
      <w:r w:rsidRPr="00CC64A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MZESiP</w:t>
      </w:r>
      <w:proofErr w:type="spellEnd"/>
      <w:r w:rsidRPr="00CC64A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inspektorem ochrony danych:</w:t>
      </w:r>
    </w:p>
    <w:p w:rsidR="00CC64AD" w:rsidRPr="00CC64AD" w:rsidRDefault="00CC64AD" w:rsidP="00844D36">
      <w:pPr>
        <w:tabs>
          <w:tab w:val="left" w:pos="426"/>
          <w:tab w:val="left" w:pos="709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CC64A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a)    poprzez e-mail: iodmzesip@wp.pl,</w:t>
      </w:r>
    </w:p>
    <w:p w:rsidR="00CC64AD" w:rsidRPr="00CC64AD" w:rsidRDefault="00CC64AD" w:rsidP="00CC64AD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CC64A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b)    listownie: ul. Polna 36, 09-500 Gostynin.</w:t>
      </w:r>
    </w:p>
    <w:p w:rsidR="00CC64AD" w:rsidRPr="00CC64AD" w:rsidRDefault="00CC64AD" w:rsidP="00CC64AD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</w:pPr>
    </w:p>
    <w:p w:rsidR="00CC64AD" w:rsidRPr="00CC64AD" w:rsidRDefault="00CC64AD" w:rsidP="00CC64AD">
      <w:pPr>
        <w:suppressAutoHyphens/>
        <w:autoSpaceDN w:val="0"/>
        <w:spacing w:after="0" w:line="240" w:lineRule="auto"/>
        <w:ind w:left="284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zh-CN" w:bidi="hi-IN"/>
        </w:rPr>
      </w:pPr>
      <w:r w:rsidRPr="00CC64AD"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zh-CN" w:bidi="hi-IN"/>
        </w:rPr>
        <w:t>Cele i podstawy przetwarzania</w:t>
      </w:r>
    </w:p>
    <w:p w:rsidR="00CC64AD" w:rsidRPr="00CC64AD" w:rsidRDefault="00CC64AD" w:rsidP="00CC64AD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CC64A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Pani/Pana dane osobowe będą przetwarzane w celu przeprowadzenia postępowania konkursowego na stanowisko </w:t>
      </w:r>
      <w:r w:rsidR="00844D36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dyrektora Zespołu </w:t>
      </w:r>
      <w:proofErr w:type="spellStart"/>
      <w:r w:rsidR="00844D36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Szkolno</w:t>
      </w:r>
      <w:proofErr w:type="spellEnd"/>
      <w:r w:rsidR="00844D36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- Przedszkolnego</w:t>
      </w:r>
      <w:r w:rsidRPr="00CC64A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w Gostyninie. Podstawą prawną przetwarzania danych osobowych jest obowiązek prawny ciążący na administratorze wynikający </w:t>
      </w:r>
      <w:r w:rsidR="00844D36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br/>
      </w:r>
      <w:r w:rsidRPr="00CC64A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z ustawy z dnia 14 grudnia 2016</w:t>
      </w:r>
      <w:r w:rsidR="00844D36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r. Prawo oświatowe (Dz. U. 2021 r., poz. 1082</w:t>
      </w:r>
      <w:r w:rsidRPr="00CC64A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ze zm.) oraz rozporządzenia Ministra Edukacji Narodowej z dnia 11 sierpnia 2017 r., w sprawie regulaminu konkursu na stanowisko dyrektora publicznego przedszkola, publicznej szkoły podstawowej lub publicznej placówki oraz trybu pracy ko</w:t>
      </w:r>
      <w:r w:rsidR="00844D36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misji konkursowej (Dz. U. z 2021</w:t>
      </w:r>
      <w:r w:rsidRPr="00CC64A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r., poz. </w:t>
      </w:r>
      <w:r w:rsidR="00844D36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1428</w:t>
      </w:r>
      <w:r w:rsidRPr="00CC64A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).</w:t>
      </w:r>
    </w:p>
    <w:p w:rsidR="00CC64AD" w:rsidRPr="00CC64AD" w:rsidRDefault="00CC64AD" w:rsidP="00CC64AD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</w:pPr>
    </w:p>
    <w:p w:rsidR="00CC64AD" w:rsidRPr="00CC64AD" w:rsidRDefault="00CC64AD" w:rsidP="00CC64AD">
      <w:pPr>
        <w:suppressAutoHyphens/>
        <w:autoSpaceDN w:val="0"/>
        <w:spacing w:after="0" w:line="240" w:lineRule="auto"/>
        <w:ind w:left="284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zh-CN" w:bidi="hi-IN"/>
        </w:rPr>
      </w:pPr>
      <w:r w:rsidRPr="00CC64AD"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zh-CN" w:bidi="hi-IN"/>
        </w:rPr>
        <w:t>Odbiorcy danych osobowych</w:t>
      </w:r>
    </w:p>
    <w:p w:rsidR="00FC4E1A" w:rsidRPr="00FC4E1A" w:rsidRDefault="00FC4E1A" w:rsidP="00FC4E1A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FC4E1A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Odbiorcami, którym mogą być ujawnione Państwa dane są podmioty lub osoby fizyczne, </w:t>
      </w:r>
      <w:r w:rsidRPr="00FC4E1A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br/>
        <w:t>z którymi administrator zawarł umowę na świadczenie usług serwisowych dla użytkowanych systemów informatycznych, dostawcy tych systemów, komisja konkursowa oraz podmioty zapewniające obsługę prawną administratora danych.</w:t>
      </w:r>
    </w:p>
    <w:p w:rsidR="00CC64AD" w:rsidRPr="00CC64AD" w:rsidRDefault="00CC64AD" w:rsidP="00FC4E1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</w:pPr>
    </w:p>
    <w:p w:rsidR="00CC64AD" w:rsidRPr="00CC64AD" w:rsidRDefault="00CC64AD" w:rsidP="00CC64AD">
      <w:pPr>
        <w:suppressAutoHyphens/>
        <w:autoSpaceDN w:val="0"/>
        <w:spacing w:after="0" w:line="240" w:lineRule="auto"/>
        <w:ind w:left="284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zh-CN" w:bidi="hi-IN"/>
        </w:rPr>
      </w:pPr>
      <w:r w:rsidRPr="00CC64AD"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zh-CN" w:bidi="hi-IN"/>
        </w:rPr>
        <w:t>Przekazywanie danych osobowych</w:t>
      </w:r>
    </w:p>
    <w:p w:rsidR="00CC64AD" w:rsidRPr="00CC64AD" w:rsidRDefault="00CC64AD" w:rsidP="00A904B5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CC64A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Pani/Pana dane osobowe nie będą przekazywane do Państw Trzecich, czyli poza teren Unii Europejskiej.</w:t>
      </w:r>
    </w:p>
    <w:p w:rsidR="00CC64AD" w:rsidRPr="00CC64AD" w:rsidRDefault="00CC64AD" w:rsidP="00CC64AD">
      <w:pPr>
        <w:suppressAutoHyphens/>
        <w:autoSpaceDN w:val="0"/>
        <w:spacing w:after="0" w:line="240" w:lineRule="auto"/>
        <w:ind w:left="284"/>
        <w:textAlignment w:val="baseline"/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</w:pPr>
    </w:p>
    <w:p w:rsidR="00CC64AD" w:rsidRPr="00CC64AD" w:rsidRDefault="00CC64AD" w:rsidP="00CC64AD">
      <w:pPr>
        <w:suppressAutoHyphens/>
        <w:autoSpaceDN w:val="0"/>
        <w:spacing w:after="0" w:line="240" w:lineRule="auto"/>
        <w:ind w:left="284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zh-CN" w:bidi="hi-IN"/>
        </w:rPr>
      </w:pPr>
      <w:r w:rsidRPr="00CC64AD"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zh-CN" w:bidi="hi-IN"/>
        </w:rPr>
        <w:t>Okres przechowywania danych</w:t>
      </w:r>
    </w:p>
    <w:p w:rsidR="00CC64AD" w:rsidRPr="00CC64AD" w:rsidRDefault="00CC64AD" w:rsidP="00CC64AD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CC64A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Pani/Pana dane osobowe będą przechowywane przez okres niezbędny do realizacji celu, </w:t>
      </w:r>
      <w:r w:rsidRPr="00CC64A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br/>
        <w:t xml:space="preserve">w którym zostały zebrane, a następnie przez okres przewidziany w instrukcji kancelaryjnej stanowiącej załącznik nr 1 do rozporządzenia Prezesa Rady Ministrów z dnia 18 stycznia 2011 r. w sprawie instrukcji kancelaryjnej, jednolitych rzeczowych wykazów akt oraz instrukcji w sprawie organizacji </w:t>
      </w:r>
      <w:r w:rsidR="005B4550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br/>
      </w:r>
      <w:r w:rsidRPr="00CC64A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i zakresu działania archiwów zakładowych (Dz. U. z 2011r., Nr 14 poz. 67 ze zm.).</w:t>
      </w:r>
    </w:p>
    <w:p w:rsidR="00CC64AD" w:rsidRPr="00CC64AD" w:rsidRDefault="00CC64AD" w:rsidP="00CC64AD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</w:pPr>
    </w:p>
    <w:p w:rsidR="00CC64AD" w:rsidRPr="00CC64AD" w:rsidRDefault="00CC64AD" w:rsidP="00CC64AD">
      <w:pPr>
        <w:suppressAutoHyphens/>
        <w:autoSpaceDN w:val="0"/>
        <w:spacing w:after="0" w:line="240" w:lineRule="auto"/>
        <w:ind w:left="284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zh-CN" w:bidi="hi-IN"/>
        </w:rPr>
      </w:pPr>
      <w:r w:rsidRPr="00CC64AD"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zh-CN" w:bidi="hi-IN"/>
        </w:rPr>
        <w:t>Prawa osób, których dane dotyczą</w:t>
      </w:r>
    </w:p>
    <w:p w:rsidR="00CC64AD" w:rsidRPr="00CC64AD" w:rsidRDefault="00CC64AD" w:rsidP="00CC64AD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CC64A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Zgodnie z RODO przysługuje Państwu:</w:t>
      </w:r>
    </w:p>
    <w:p w:rsidR="00CC64AD" w:rsidRPr="00CC64AD" w:rsidRDefault="00CC64AD" w:rsidP="00CC64AD">
      <w:pPr>
        <w:tabs>
          <w:tab w:val="left" w:pos="567"/>
          <w:tab w:val="left" w:pos="993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CC64A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a)    prawo dostępu do swoich danych oraz otrzymania ich kopii;</w:t>
      </w:r>
    </w:p>
    <w:p w:rsidR="00CC64AD" w:rsidRPr="00CC64AD" w:rsidRDefault="00CC64AD" w:rsidP="00CC64AD">
      <w:pPr>
        <w:tabs>
          <w:tab w:val="left" w:pos="567"/>
          <w:tab w:val="left" w:pos="993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CC64A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b)    prawo do sprostowania (poprawiania) swoich danych;</w:t>
      </w:r>
    </w:p>
    <w:p w:rsidR="00CC64AD" w:rsidRPr="00CC64AD" w:rsidRDefault="00CC64AD" w:rsidP="00CC64AD">
      <w:pPr>
        <w:tabs>
          <w:tab w:val="left" w:pos="567"/>
          <w:tab w:val="left" w:pos="993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CC64A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c)    prawo do usunięcia danych osobowych;</w:t>
      </w:r>
    </w:p>
    <w:p w:rsidR="00CC64AD" w:rsidRPr="00CC64AD" w:rsidRDefault="00CC64AD" w:rsidP="00CC64AD">
      <w:pPr>
        <w:tabs>
          <w:tab w:val="left" w:pos="567"/>
          <w:tab w:val="left" w:pos="993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CC64A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d)    prawo do ograniczenia lub wniesienia sprzeciwu wobec przetwarzania danych;</w:t>
      </w:r>
    </w:p>
    <w:p w:rsidR="00CC64AD" w:rsidRPr="00CC64AD" w:rsidRDefault="00CC64AD" w:rsidP="00CC64AD">
      <w:pPr>
        <w:tabs>
          <w:tab w:val="left" w:pos="567"/>
          <w:tab w:val="left" w:pos="993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CC64A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e)    prawo do wniesienia skargi do Prezesa UODO;</w:t>
      </w:r>
    </w:p>
    <w:p w:rsidR="00FB60DF" w:rsidRDefault="00FB60DF" w:rsidP="00CC64AD">
      <w:pPr>
        <w:suppressAutoHyphens/>
        <w:autoSpaceDN w:val="0"/>
        <w:spacing w:after="0" w:line="240" w:lineRule="auto"/>
        <w:ind w:left="284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zh-CN" w:bidi="hi-IN"/>
        </w:rPr>
      </w:pPr>
    </w:p>
    <w:p w:rsidR="00CC64AD" w:rsidRPr="00CC64AD" w:rsidRDefault="00CC64AD" w:rsidP="00CC64AD">
      <w:pPr>
        <w:suppressAutoHyphens/>
        <w:autoSpaceDN w:val="0"/>
        <w:spacing w:after="0" w:line="240" w:lineRule="auto"/>
        <w:ind w:left="284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zh-CN" w:bidi="hi-IN"/>
        </w:rPr>
      </w:pPr>
      <w:r w:rsidRPr="00CC64AD"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zh-CN" w:bidi="hi-IN"/>
        </w:rPr>
        <w:t>Informacja o wymogu podania danych</w:t>
      </w:r>
    </w:p>
    <w:p w:rsidR="00CC64AD" w:rsidRPr="00CC64AD" w:rsidRDefault="00CC64AD" w:rsidP="00CC64AD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CC64A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Podanie przez Panią/Pana danych osobowych jest wymogiem ustawowym. Jest Pan/Pani zobowiązana do ich podania a konsekwencją niepodania danych osobowych będzie brak możliwości wzięcia udziału w konkursie.</w:t>
      </w:r>
    </w:p>
    <w:p w:rsidR="00CC64AD" w:rsidRPr="00CC64AD" w:rsidRDefault="00CC64AD" w:rsidP="00CC64AD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</w:pPr>
    </w:p>
    <w:p w:rsidR="00CC64AD" w:rsidRPr="00CC64AD" w:rsidRDefault="00CC64AD" w:rsidP="00CC64AD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zh-CN" w:bidi="hi-IN"/>
        </w:rPr>
      </w:pPr>
      <w:r w:rsidRPr="00CC64AD"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zh-CN" w:bidi="hi-IN"/>
        </w:rPr>
        <w:t>Zautomatyzowane przetwarzanie, w tym profilowanie</w:t>
      </w:r>
    </w:p>
    <w:p w:rsidR="00CC64AD" w:rsidRPr="00CC64AD" w:rsidRDefault="00CC64AD" w:rsidP="00CC64AD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CC64A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Pana/Pani dane osobowe nie będą przetwarzane w</w:t>
      </w:r>
      <w:r w:rsidR="00A904B5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sposób zautomatyzowany, w tym </w:t>
      </w:r>
      <w:r w:rsidRPr="00CC64A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w formie profilowania.</w:t>
      </w:r>
    </w:p>
    <w:p w:rsidR="00CC64AD" w:rsidRDefault="00CC64AD" w:rsidP="001D3EED">
      <w:pPr>
        <w:widowControl w:val="0"/>
        <w:suppressAutoHyphens/>
        <w:spacing w:after="0" w:line="240" w:lineRule="auto"/>
        <w:jc w:val="both"/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</w:pPr>
    </w:p>
    <w:p w:rsidR="00CC64AD" w:rsidRDefault="00CC64AD" w:rsidP="001D3EED">
      <w:pPr>
        <w:widowControl w:val="0"/>
        <w:suppressAutoHyphens/>
        <w:spacing w:after="0" w:line="240" w:lineRule="auto"/>
        <w:jc w:val="both"/>
        <w:rPr>
          <w:rFonts w:ascii="DejaVu Serif" w:eastAsia="Lucida Sans Unicode" w:hAnsi="DejaVu Serif" w:cs="Times New Roman"/>
          <w:i/>
          <w:iCs/>
          <w:kern w:val="1"/>
          <w:sz w:val="24"/>
          <w:szCs w:val="24"/>
        </w:rPr>
      </w:pPr>
    </w:p>
    <w:sectPr w:rsidR="00CC64AD" w:rsidSect="00705A02">
      <w:pgSz w:w="11906" w:h="16838"/>
      <w:pgMar w:top="680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erif">
    <w:panose1 w:val="02060603050605020204"/>
    <w:charset w:val="EE"/>
    <w:family w:val="roman"/>
    <w:pitch w:val="variable"/>
    <w:sig w:usb0="E40006FF" w:usb1="5200F9FB" w:usb2="0A04002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3DAC"/>
    <w:multiLevelType w:val="hybridMultilevel"/>
    <w:tmpl w:val="6A5A7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07FCA"/>
    <w:multiLevelType w:val="hybridMultilevel"/>
    <w:tmpl w:val="DCCAF5A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E1B3C10"/>
    <w:multiLevelType w:val="hybridMultilevel"/>
    <w:tmpl w:val="D768540A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3F9E41AF"/>
    <w:multiLevelType w:val="hybridMultilevel"/>
    <w:tmpl w:val="4672077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239388E"/>
    <w:multiLevelType w:val="hybridMultilevel"/>
    <w:tmpl w:val="DCCAF5A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5B1F0A8E"/>
    <w:multiLevelType w:val="hybridMultilevel"/>
    <w:tmpl w:val="DCCAF5A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E861814"/>
    <w:multiLevelType w:val="multilevel"/>
    <w:tmpl w:val="B2ACF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1B40E4"/>
    <w:multiLevelType w:val="hybridMultilevel"/>
    <w:tmpl w:val="30C43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6483B"/>
    <w:multiLevelType w:val="hybridMultilevel"/>
    <w:tmpl w:val="85C8C5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F3"/>
    <w:rsid w:val="00012538"/>
    <w:rsid w:val="0009250A"/>
    <w:rsid w:val="000A0B7C"/>
    <w:rsid w:val="000B3CC3"/>
    <w:rsid w:val="000D31F3"/>
    <w:rsid w:val="0014475D"/>
    <w:rsid w:val="0017371B"/>
    <w:rsid w:val="001D3EED"/>
    <w:rsid w:val="001D6C20"/>
    <w:rsid w:val="001F0182"/>
    <w:rsid w:val="001F6210"/>
    <w:rsid w:val="00203BF6"/>
    <w:rsid w:val="00226659"/>
    <w:rsid w:val="002376A5"/>
    <w:rsid w:val="002E2D4A"/>
    <w:rsid w:val="00314927"/>
    <w:rsid w:val="00372182"/>
    <w:rsid w:val="0038596D"/>
    <w:rsid w:val="00464AA0"/>
    <w:rsid w:val="00482C2F"/>
    <w:rsid w:val="004920DD"/>
    <w:rsid w:val="004F7EA1"/>
    <w:rsid w:val="005258EE"/>
    <w:rsid w:val="0053037D"/>
    <w:rsid w:val="00547365"/>
    <w:rsid w:val="005B4550"/>
    <w:rsid w:val="005E7177"/>
    <w:rsid w:val="00613B95"/>
    <w:rsid w:val="00652434"/>
    <w:rsid w:val="006F2CC1"/>
    <w:rsid w:val="00705A02"/>
    <w:rsid w:val="00767AC6"/>
    <w:rsid w:val="007962E6"/>
    <w:rsid w:val="00844D36"/>
    <w:rsid w:val="00862477"/>
    <w:rsid w:val="008664FD"/>
    <w:rsid w:val="00880E63"/>
    <w:rsid w:val="008B0AB0"/>
    <w:rsid w:val="008E1631"/>
    <w:rsid w:val="00904777"/>
    <w:rsid w:val="009076AA"/>
    <w:rsid w:val="00996FCC"/>
    <w:rsid w:val="00A442CF"/>
    <w:rsid w:val="00A45F35"/>
    <w:rsid w:val="00A847E5"/>
    <w:rsid w:val="00A904B5"/>
    <w:rsid w:val="00B10154"/>
    <w:rsid w:val="00B12B11"/>
    <w:rsid w:val="00B25168"/>
    <w:rsid w:val="00B53358"/>
    <w:rsid w:val="00B70C50"/>
    <w:rsid w:val="00B73244"/>
    <w:rsid w:val="00C42E2C"/>
    <w:rsid w:val="00C74622"/>
    <w:rsid w:val="00C87C86"/>
    <w:rsid w:val="00CB324C"/>
    <w:rsid w:val="00CC64AD"/>
    <w:rsid w:val="00CD4E56"/>
    <w:rsid w:val="00D3666B"/>
    <w:rsid w:val="00D40864"/>
    <w:rsid w:val="00DC59E9"/>
    <w:rsid w:val="00E42BAF"/>
    <w:rsid w:val="00F03480"/>
    <w:rsid w:val="00F25715"/>
    <w:rsid w:val="00F261F3"/>
    <w:rsid w:val="00F6675D"/>
    <w:rsid w:val="00F92467"/>
    <w:rsid w:val="00FB60DF"/>
    <w:rsid w:val="00FC4E1A"/>
    <w:rsid w:val="00FD1138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A0732-4B80-41AD-8AC7-58410B3D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E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0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C5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D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1505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MZESIP GOSTYNIN</dc:creator>
  <cp:keywords/>
  <dc:description/>
  <cp:lastModifiedBy>User</cp:lastModifiedBy>
  <cp:revision>19</cp:revision>
  <cp:lastPrinted>2022-05-30T09:38:00Z</cp:lastPrinted>
  <dcterms:created xsi:type="dcterms:W3CDTF">2022-05-27T12:01:00Z</dcterms:created>
  <dcterms:modified xsi:type="dcterms:W3CDTF">2022-06-02T06:42:00Z</dcterms:modified>
</cp:coreProperties>
</file>